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32779" w14:textId="77777777" w:rsidR="00F61A09" w:rsidRDefault="00F61A09" w:rsidP="00DE3644">
      <w:pPr>
        <w:spacing w:before="60" w:after="60" w:line="240" w:lineRule="auto"/>
        <w:jc w:val="center"/>
        <w:rPr>
          <w:rFonts w:ascii="Trebuchet MS" w:hAnsi="Trebuchet MS" w:cs="Times New Roman"/>
          <w:b/>
          <w:color w:val="C45911" w:themeColor="accent2" w:themeShade="BF"/>
          <w:sz w:val="24"/>
          <w:szCs w:val="24"/>
        </w:rPr>
      </w:pPr>
    </w:p>
    <w:p w14:paraId="420C0365" w14:textId="6B82F950" w:rsidR="000C3C44" w:rsidRPr="00C87782" w:rsidRDefault="00DE3644" w:rsidP="00852068">
      <w:pPr>
        <w:spacing w:before="60" w:after="60" w:line="240" w:lineRule="auto"/>
        <w:jc w:val="center"/>
        <w:rPr>
          <w:rFonts w:ascii="Trebuchet MS" w:hAnsi="Trebuchet MS" w:cs="Times New Roman"/>
          <w:b/>
          <w:sz w:val="24"/>
          <w:szCs w:val="24"/>
        </w:rPr>
      </w:pPr>
      <w:r w:rsidRPr="00C87782">
        <w:rPr>
          <w:rFonts w:ascii="Trebuchet MS" w:hAnsi="Trebuchet MS" w:cs="Times New Roman"/>
          <w:b/>
          <w:sz w:val="24"/>
          <w:szCs w:val="24"/>
        </w:rPr>
        <w:t>ACTIVIT</w:t>
      </w:r>
      <w:r w:rsidR="00C87782" w:rsidRPr="00C87782">
        <w:rPr>
          <w:rFonts w:ascii="Trebuchet MS" w:hAnsi="Trebuchet MS" w:cs="Times New Roman"/>
          <w:b/>
          <w:sz w:val="24"/>
          <w:szCs w:val="24"/>
        </w:rPr>
        <w:t xml:space="preserve">ATE </w:t>
      </w:r>
      <w:r w:rsidRPr="00C87782">
        <w:rPr>
          <w:rFonts w:ascii="Trebuchet MS" w:hAnsi="Trebuchet MS" w:cs="Times New Roman"/>
          <w:b/>
          <w:sz w:val="24"/>
          <w:szCs w:val="24"/>
        </w:rPr>
        <w:t>DE ÎNVĂȚARE ȘI EVALUARE</w:t>
      </w:r>
    </w:p>
    <w:p w14:paraId="2DFB39B8" w14:textId="60EFD754" w:rsidR="00DE3644" w:rsidRDefault="00DE3644" w:rsidP="00DE3644">
      <w:pPr>
        <w:spacing w:before="60" w:after="60" w:line="240" w:lineRule="auto"/>
        <w:jc w:val="both"/>
        <w:rPr>
          <w:rFonts w:ascii="Trebuchet MS" w:hAnsi="Trebuchet MS" w:cs="Times New Roman"/>
          <w:b/>
          <w:sz w:val="24"/>
          <w:szCs w:val="24"/>
        </w:rPr>
      </w:pPr>
      <w:r w:rsidRPr="000C3C44">
        <w:rPr>
          <w:rFonts w:ascii="Trebuchet MS" w:hAnsi="Trebuchet MS" w:cs="Times New Roman"/>
          <w:b/>
          <w:sz w:val="24"/>
          <w:szCs w:val="24"/>
        </w:rPr>
        <w:t xml:space="preserve">ACTIVITATE DE ÎNVĂȚARE </w:t>
      </w:r>
      <w:r w:rsidR="00C87782">
        <w:rPr>
          <w:rFonts w:ascii="Trebuchet MS" w:hAnsi="Trebuchet MS" w:cs="Times New Roman"/>
          <w:b/>
          <w:sz w:val="24"/>
          <w:szCs w:val="24"/>
        </w:rPr>
        <w:t xml:space="preserve">la </w:t>
      </w:r>
      <w:r w:rsidR="00852068">
        <w:rPr>
          <w:rFonts w:ascii="Trebuchet MS" w:hAnsi="Trebuchet MS" w:cs="Times New Roman"/>
          <w:b/>
          <w:sz w:val="24"/>
          <w:szCs w:val="24"/>
        </w:rPr>
        <w:t xml:space="preserve">clasa a IX a </w:t>
      </w:r>
    </w:p>
    <w:p w14:paraId="1D760B39" w14:textId="3A6D17AA" w:rsidR="00852068" w:rsidRPr="000C3C44" w:rsidRDefault="00852068" w:rsidP="00DE3644">
      <w:pPr>
        <w:spacing w:before="60" w:after="60" w:line="240" w:lineRule="auto"/>
        <w:jc w:val="both"/>
        <w:rPr>
          <w:rFonts w:ascii="Trebuchet MS" w:hAnsi="Trebuchet MS" w:cs="Times New Roman"/>
          <w:b/>
          <w:sz w:val="24"/>
          <w:szCs w:val="24"/>
        </w:rPr>
      </w:pPr>
      <w:r>
        <w:rPr>
          <w:rFonts w:ascii="Trebuchet MS" w:hAnsi="Trebuchet MS" w:cs="Times New Roman"/>
          <w:b/>
          <w:sz w:val="24"/>
          <w:szCs w:val="24"/>
        </w:rPr>
        <w:t xml:space="preserve">Specializarera:Tehnician instalator pentru construcții </w:t>
      </w:r>
    </w:p>
    <w:p w14:paraId="4D206C9C" w14:textId="10384227" w:rsidR="000C3C44" w:rsidRPr="000C3C44" w:rsidRDefault="00DE3644" w:rsidP="00DE3644">
      <w:pPr>
        <w:spacing w:before="60" w:after="60" w:line="240" w:lineRule="auto"/>
        <w:jc w:val="both"/>
        <w:rPr>
          <w:rFonts w:ascii="Trebuchet MS" w:hAnsi="Trebuchet MS" w:cs="Times New Roman"/>
          <w:b/>
          <w:sz w:val="24"/>
          <w:szCs w:val="24"/>
        </w:rPr>
      </w:pPr>
      <w:r w:rsidRPr="000C3C44">
        <w:rPr>
          <w:rFonts w:ascii="Trebuchet MS" w:hAnsi="Trebuchet MS" w:cs="Times New Roman"/>
          <w:b/>
          <w:sz w:val="24"/>
          <w:szCs w:val="24"/>
        </w:rPr>
        <w:t>Modulul: Modulul</w:t>
      </w:r>
      <w:r w:rsidR="00D26306" w:rsidRPr="000C3C44">
        <w:rPr>
          <w:rFonts w:ascii="Trebuchet MS" w:hAnsi="Trebuchet MS" w:cs="Times New Roman"/>
          <w:b/>
          <w:sz w:val="24"/>
          <w:szCs w:val="24"/>
        </w:rPr>
        <w:t xml:space="preserve"> I</w:t>
      </w:r>
      <w:r w:rsidRPr="000C3C44">
        <w:rPr>
          <w:rFonts w:ascii="Trebuchet MS" w:hAnsi="Trebuchet MS" w:cs="Times New Roman"/>
          <w:b/>
          <w:sz w:val="24"/>
          <w:szCs w:val="24"/>
        </w:rPr>
        <w:t xml:space="preserve">: Elemente componente pentru realizarea construcţiilor, instalaţiilor </w:t>
      </w:r>
      <w:r w:rsidRPr="000C3C44">
        <w:rPr>
          <w:rFonts w:ascii="Trebuchet MS" w:hAnsi="Trebuchet MS" w:cs="Arial"/>
          <w:b/>
          <w:sz w:val="24"/>
          <w:szCs w:val="24"/>
        </w:rPr>
        <w:t>ş</w:t>
      </w:r>
      <w:r w:rsidRPr="000C3C44">
        <w:rPr>
          <w:rFonts w:ascii="Trebuchet MS" w:hAnsi="Trebuchet MS" w:cs="Times New Roman"/>
          <w:b/>
          <w:sz w:val="24"/>
          <w:szCs w:val="24"/>
        </w:rPr>
        <w:t>i lucr</w:t>
      </w:r>
      <w:r w:rsidRPr="000C3C44">
        <w:rPr>
          <w:rFonts w:ascii="Calibri" w:hAnsi="Calibri" w:cs="Calibri"/>
          <w:b/>
          <w:sz w:val="24"/>
          <w:szCs w:val="24"/>
        </w:rPr>
        <w:t>ǎ</w:t>
      </w:r>
      <w:r w:rsidRPr="000C3C44">
        <w:rPr>
          <w:rFonts w:ascii="Trebuchet MS" w:hAnsi="Trebuchet MS" w:cs="Times New Roman"/>
          <w:b/>
          <w:sz w:val="24"/>
          <w:szCs w:val="24"/>
        </w:rPr>
        <w:t>rilor publice</w:t>
      </w:r>
    </w:p>
    <w:p w14:paraId="6C74D5F9" w14:textId="0A5C410D" w:rsidR="000C3C44" w:rsidRPr="000C3C44" w:rsidRDefault="00DE3644" w:rsidP="00DE3644">
      <w:pPr>
        <w:spacing w:before="60" w:after="60" w:line="240" w:lineRule="auto"/>
        <w:jc w:val="both"/>
        <w:rPr>
          <w:rFonts w:ascii="Trebuchet MS" w:hAnsi="Trebuchet MS" w:cs="Times New Roman"/>
          <w:b/>
          <w:bCs/>
          <w:i/>
          <w:color w:val="525252" w:themeColor="accent3" w:themeShade="80"/>
          <w:sz w:val="24"/>
          <w:szCs w:val="24"/>
        </w:rPr>
      </w:pPr>
      <w:r w:rsidRPr="000C3C44">
        <w:rPr>
          <w:rFonts w:ascii="Trebuchet MS" w:hAnsi="Trebuchet MS" w:cs="Times New Roman"/>
          <w:b/>
          <w:sz w:val="24"/>
          <w:szCs w:val="24"/>
        </w:rPr>
        <w:t xml:space="preserve">Tema: </w:t>
      </w:r>
      <w:bookmarkStart w:id="0" w:name="_Hlk78485862"/>
      <w:r w:rsidRPr="000C3C44">
        <w:rPr>
          <w:rFonts w:ascii="Trebuchet MS" w:hAnsi="Trebuchet MS" w:cs="Times New Roman"/>
          <w:b/>
          <w:bCs/>
          <w:i/>
          <w:color w:val="525252" w:themeColor="accent3" w:themeShade="80"/>
          <w:sz w:val="24"/>
          <w:szCs w:val="24"/>
        </w:rPr>
        <w:t xml:space="preserve">Tehnologia de montare a instalaţiilor de </w:t>
      </w:r>
      <w:r w:rsidRPr="000C3C44">
        <w:rPr>
          <w:rFonts w:ascii="Calibri" w:hAnsi="Calibri" w:cs="Calibri"/>
          <w:b/>
          <w:bCs/>
          <w:i/>
          <w:color w:val="525252" w:themeColor="accent3" w:themeShade="80"/>
          <w:sz w:val="24"/>
          <w:szCs w:val="24"/>
        </w:rPr>
        <w:t>ȋ</w:t>
      </w:r>
      <w:r w:rsidRPr="000C3C44">
        <w:rPr>
          <w:rFonts w:ascii="Trebuchet MS" w:hAnsi="Trebuchet MS" w:cs="Times New Roman"/>
          <w:b/>
          <w:bCs/>
          <w:i/>
          <w:color w:val="525252" w:themeColor="accent3" w:themeShade="80"/>
          <w:sz w:val="24"/>
          <w:szCs w:val="24"/>
        </w:rPr>
        <w:t>nc</w:t>
      </w:r>
      <w:r w:rsidRPr="000C3C44">
        <w:rPr>
          <w:rFonts w:ascii="Calibri" w:hAnsi="Calibri" w:cs="Calibri"/>
          <w:b/>
          <w:bCs/>
          <w:i/>
          <w:color w:val="525252" w:themeColor="accent3" w:themeShade="80"/>
          <w:sz w:val="24"/>
          <w:szCs w:val="24"/>
        </w:rPr>
        <w:t>ǎ</w:t>
      </w:r>
      <w:r w:rsidRPr="000C3C44">
        <w:rPr>
          <w:rFonts w:ascii="Trebuchet MS" w:hAnsi="Trebuchet MS" w:cs="Times New Roman"/>
          <w:b/>
          <w:bCs/>
          <w:i/>
          <w:color w:val="525252" w:themeColor="accent3" w:themeShade="80"/>
          <w:sz w:val="24"/>
          <w:szCs w:val="24"/>
        </w:rPr>
        <w:t>lzire</w:t>
      </w:r>
      <w:r w:rsidR="00852068">
        <w:rPr>
          <w:rFonts w:ascii="Trebuchet MS" w:hAnsi="Trebuchet MS" w:cs="Times New Roman"/>
          <w:b/>
          <w:bCs/>
          <w:i/>
          <w:color w:val="525252" w:themeColor="accent3" w:themeShade="80"/>
          <w:sz w:val="24"/>
          <w:szCs w:val="24"/>
        </w:rPr>
        <w:t xml:space="preserve"> cu corpuri statice</w:t>
      </w:r>
    </w:p>
    <w:bookmarkEnd w:id="0"/>
    <w:p w14:paraId="5F8BF007" w14:textId="315BBEE4" w:rsidR="000C3C44" w:rsidRPr="000C3C44" w:rsidRDefault="00DE3644" w:rsidP="00DE3644">
      <w:pPr>
        <w:spacing w:before="60" w:after="60" w:line="240" w:lineRule="auto"/>
        <w:jc w:val="both"/>
        <w:rPr>
          <w:rFonts w:ascii="Trebuchet MS" w:hAnsi="Trebuchet MS" w:cs="Times New Roman"/>
          <w:b/>
          <w:sz w:val="24"/>
          <w:szCs w:val="24"/>
        </w:rPr>
      </w:pPr>
      <w:r w:rsidRPr="000C3C44">
        <w:rPr>
          <w:rFonts w:ascii="Trebuchet MS" w:hAnsi="Trebuchet MS" w:cs="Times New Roman"/>
          <w:b/>
          <w:sz w:val="24"/>
          <w:szCs w:val="24"/>
        </w:rPr>
        <w:t>Tip de activitate: de instruire practică</w:t>
      </w:r>
    </w:p>
    <w:p w14:paraId="108A4EE7" w14:textId="5D89A2EB" w:rsidR="000C3C44" w:rsidRPr="000C3C44" w:rsidRDefault="00DE3644" w:rsidP="00DE3644">
      <w:pPr>
        <w:spacing w:before="60" w:after="60" w:line="240" w:lineRule="auto"/>
        <w:jc w:val="both"/>
        <w:rPr>
          <w:rFonts w:ascii="Trebuchet MS" w:hAnsi="Trebuchet MS" w:cs="Times New Roman"/>
          <w:b/>
          <w:sz w:val="24"/>
          <w:szCs w:val="24"/>
        </w:rPr>
      </w:pPr>
      <w:r w:rsidRPr="000C3C44">
        <w:rPr>
          <w:rFonts w:ascii="Trebuchet MS" w:hAnsi="Trebuchet MS" w:cs="Times New Roman"/>
          <w:b/>
          <w:sz w:val="24"/>
          <w:szCs w:val="24"/>
        </w:rPr>
        <w:t xml:space="preserve">Rezultate ale învățării </w:t>
      </w:r>
    </w:p>
    <w:tbl>
      <w:tblPr>
        <w:tblStyle w:val="TableGrid"/>
        <w:tblpPr w:leftFromText="180" w:rightFromText="180" w:vertAnchor="text" w:horzAnchor="margin" w:tblpY="166"/>
        <w:tblW w:w="0" w:type="auto"/>
        <w:tblLook w:val="04A0" w:firstRow="1" w:lastRow="0" w:firstColumn="1" w:lastColumn="0" w:noHBand="0" w:noVBand="1"/>
      </w:tblPr>
      <w:tblGrid>
        <w:gridCol w:w="3095"/>
        <w:gridCol w:w="3095"/>
        <w:gridCol w:w="3096"/>
      </w:tblGrid>
      <w:tr w:rsidR="00DE3644" w:rsidRPr="000C3C44" w14:paraId="2D3FED2C" w14:textId="77777777" w:rsidTr="0052119E">
        <w:tc>
          <w:tcPr>
            <w:tcW w:w="3095" w:type="dxa"/>
          </w:tcPr>
          <w:p w14:paraId="06593D62" w14:textId="77777777" w:rsidR="00DE3644" w:rsidRPr="000C3C44" w:rsidRDefault="00DE3644" w:rsidP="0052119E">
            <w:pPr>
              <w:spacing w:before="60" w:after="60"/>
              <w:jc w:val="center"/>
              <w:rPr>
                <w:rFonts w:ascii="Trebuchet MS" w:hAnsi="Trebuchet MS"/>
                <w:b/>
                <w:sz w:val="24"/>
                <w:szCs w:val="24"/>
              </w:rPr>
            </w:pPr>
            <w:r w:rsidRPr="000C3C44">
              <w:rPr>
                <w:rFonts w:ascii="Trebuchet MS" w:eastAsia="Times New Roman" w:hAnsi="Trebuchet MS"/>
                <w:b/>
                <w:color w:val="000000"/>
                <w:sz w:val="24"/>
                <w:szCs w:val="24"/>
              </w:rPr>
              <w:t>Cunoștințe</w:t>
            </w:r>
          </w:p>
        </w:tc>
        <w:tc>
          <w:tcPr>
            <w:tcW w:w="3095" w:type="dxa"/>
            <w:vAlign w:val="center"/>
          </w:tcPr>
          <w:p w14:paraId="289488EF" w14:textId="77777777" w:rsidR="00DE3644" w:rsidRPr="000C3C44" w:rsidRDefault="00DE3644" w:rsidP="0052119E">
            <w:pPr>
              <w:spacing w:before="60" w:after="60"/>
              <w:jc w:val="center"/>
              <w:rPr>
                <w:rFonts w:ascii="Trebuchet MS" w:eastAsia="Times New Roman" w:hAnsi="Trebuchet MS"/>
                <w:b/>
                <w:color w:val="000000"/>
                <w:sz w:val="24"/>
                <w:szCs w:val="24"/>
              </w:rPr>
            </w:pPr>
            <w:r w:rsidRPr="000C3C44">
              <w:rPr>
                <w:rFonts w:ascii="Trebuchet MS" w:eastAsia="Times New Roman" w:hAnsi="Trebuchet MS"/>
                <w:b/>
                <w:color w:val="000000"/>
                <w:sz w:val="24"/>
                <w:szCs w:val="24"/>
              </w:rPr>
              <w:t>Abilități</w:t>
            </w:r>
          </w:p>
        </w:tc>
        <w:tc>
          <w:tcPr>
            <w:tcW w:w="3096" w:type="dxa"/>
            <w:vAlign w:val="center"/>
          </w:tcPr>
          <w:p w14:paraId="6555F25E" w14:textId="77777777" w:rsidR="00DE3644" w:rsidRPr="000C3C44" w:rsidRDefault="00DE3644" w:rsidP="0052119E">
            <w:pPr>
              <w:spacing w:before="60" w:after="60"/>
              <w:jc w:val="center"/>
              <w:rPr>
                <w:rFonts w:ascii="Trebuchet MS" w:eastAsia="Times New Roman" w:hAnsi="Trebuchet MS"/>
                <w:b/>
                <w:color w:val="000000"/>
                <w:sz w:val="24"/>
                <w:szCs w:val="24"/>
              </w:rPr>
            </w:pPr>
            <w:r w:rsidRPr="000C3C44">
              <w:rPr>
                <w:rFonts w:ascii="Trebuchet MS" w:eastAsia="Times New Roman" w:hAnsi="Trebuchet MS"/>
                <w:b/>
                <w:color w:val="000000"/>
                <w:sz w:val="24"/>
                <w:szCs w:val="24"/>
              </w:rPr>
              <w:t>Atitudini</w:t>
            </w:r>
          </w:p>
        </w:tc>
      </w:tr>
      <w:tr w:rsidR="00DE3644" w:rsidRPr="000C3C44" w14:paraId="5E32D45C" w14:textId="77777777" w:rsidTr="0052119E">
        <w:tc>
          <w:tcPr>
            <w:tcW w:w="3095" w:type="dxa"/>
          </w:tcPr>
          <w:p w14:paraId="087A6F7A" w14:textId="77777777" w:rsidR="00DE3644" w:rsidRPr="000C3C44" w:rsidRDefault="00DE3644" w:rsidP="0052119E">
            <w:pPr>
              <w:pStyle w:val="Bodytext20"/>
              <w:numPr>
                <w:ilvl w:val="0"/>
                <w:numId w:val="4"/>
              </w:numPr>
              <w:shd w:val="clear" w:color="auto" w:fill="auto"/>
              <w:tabs>
                <w:tab w:val="left" w:pos="562"/>
              </w:tabs>
              <w:spacing w:before="0" w:after="0" w:line="256" w:lineRule="exact"/>
              <w:ind w:firstLine="0"/>
              <w:jc w:val="left"/>
              <w:rPr>
                <w:rFonts w:ascii="Trebuchet MS" w:hAnsi="Trebuchet MS"/>
                <w:sz w:val="24"/>
                <w:szCs w:val="24"/>
              </w:rPr>
            </w:pPr>
            <w:r w:rsidRPr="000C3C44">
              <w:rPr>
                <w:rFonts w:ascii="Trebuchet MS" w:hAnsi="Trebuchet MS"/>
                <w:color w:val="000000"/>
                <w:sz w:val="24"/>
                <w:szCs w:val="24"/>
                <w:lang w:val="it-IT" w:eastAsia="en-US" w:bidi="en-US"/>
              </w:rPr>
              <w:t>Alc</w:t>
            </w:r>
            <w:r w:rsidRPr="000C3C44">
              <w:rPr>
                <w:rFonts w:ascii="Calibri" w:hAnsi="Calibri" w:cs="Calibri"/>
                <w:color w:val="000000"/>
                <w:sz w:val="24"/>
                <w:szCs w:val="24"/>
                <w:lang w:val="it-IT" w:eastAsia="en-US" w:bidi="en-US"/>
              </w:rPr>
              <w:t>ǎ</w:t>
            </w:r>
            <w:r w:rsidRPr="000C3C44">
              <w:rPr>
                <w:rFonts w:ascii="Trebuchet MS" w:hAnsi="Trebuchet MS"/>
                <w:color w:val="000000"/>
                <w:sz w:val="24"/>
                <w:szCs w:val="24"/>
                <w:lang w:val="it-IT" w:eastAsia="en-US" w:bidi="en-US"/>
              </w:rPr>
              <w:t xml:space="preserve">tuirea </w:t>
            </w:r>
            <w:r w:rsidRPr="000C3C44">
              <w:rPr>
                <w:rFonts w:ascii="Trebuchet MS" w:hAnsi="Trebuchet MS" w:cs="Arial"/>
                <w:color w:val="000000"/>
                <w:sz w:val="24"/>
                <w:szCs w:val="24"/>
                <w:lang w:val="it-IT" w:eastAsia="en-US" w:bidi="en-US"/>
              </w:rPr>
              <w:t>ş</w:t>
            </w:r>
            <w:r w:rsidRPr="000C3C44">
              <w:rPr>
                <w:rFonts w:ascii="Trebuchet MS" w:hAnsi="Trebuchet MS"/>
                <w:color w:val="000000"/>
                <w:sz w:val="24"/>
                <w:szCs w:val="24"/>
                <w:lang w:val="it-IT" w:eastAsia="en-US" w:bidi="en-US"/>
              </w:rPr>
              <w:t>i etapele de realizare a elementelor de instalaţii:</w:t>
            </w:r>
          </w:p>
          <w:p w14:paraId="5C136187" w14:textId="2EACCFE2" w:rsidR="00DE3644" w:rsidRPr="000C3C44" w:rsidRDefault="00DE3644" w:rsidP="0052119E">
            <w:pPr>
              <w:pStyle w:val="Bodytext20"/>
              <w:numPr>
                <w:ilvl w:val="0"/>
                <w:numId w:val="5"/>
              </w:numPr>
              <w:shd w:val="clear" w:color="auto" w:fill="auto"/>
              <w:tabs>
                <w:tab w:val="left" w:pos="137"/>
              </w:tabs>
              <w:spacing w:before="0" w:after="0" w:line="256" w:lineRule="exact"/>
              <w:ind w:firstLine="0"/>
              <w:jc w:val="left"/>
              <w:rPr>
                <w:rFonts w:ascii="Trebuchet MS" w:hAnsi="Trebuchet MS"/>
                <w:sz w:val="24"/>
                <w:szCs w:val="24"/>
              </w:rPr>
            </w:pPr>
            <w:r w:rsidRPr="000C3C44">
              <w:rPr>
                <w:rFonts w:ascii="Trebuchet MS" w:hAnsi="Trebuchet MS"/>
                <w:color w:val="000000"/>
                <w:sz w:val="24"/>
                <w:szCs w:val="24"/>
                <w:lang w:val="it-IT" w:eastAsia="en-US" w:bidi="en-US"/>
              </w:rPr>
              <w:t>elemente de instalaţii de incalzire centrala;</w:t>
            </w:r>
          </w:p>
          <w:p w14:paraId="6E915972" w14:textId="77777777" w:rsidR="00DE3644" w:rsidRPr="000C3C44" w:rsidRDefault="00DE3644" w:rsidP="0052119E">
            <w:pPr>
              <w:pStyle w:val="Bodytext20"/>
              <w:shd w:val="clear" w:color="auto" w:fill="auto"/>
              <w:spacing w:before="0" w:after="180" w:line="256" w:lineRule="exact"/>
              <w:ind w:firstLine="0"/>
              <w:jc w:val="left"/>
              <w:rPr>
                <w:rFonts w:ascii="Trebuchet MS" w:hAnsi="Trebuchet MS"/>
                <w:color w:val="000000"/>
                <w:sz w:val="24"/>
                <w:szCs w:val="24"/>
                <w:lang w:val="it-IT" w:eastAsia="en-US" w:bidi="en-US"/>
              </w:rPr>
            </w:pPr>
            <w:r w:rsidRPr="000C3C44">
              <w:rPr>
                <w:rFonts w:ascii="Trebuchet MS" w:hAnsi="Trebuchet MS"/>
                <w:color w:val="000000"/>
                <w:sz w:val="24"/>
                <w:szCs w:val="24"/>
                <w:lang w:val="it-IT" w:eastAsia="en-US" w:bidi="en-US"/>
              </w:rPr>
              <w:t xml:space="preserve"> (operaţii, materiale, SDV-uri, fi</w:t>
            </w:r>
            <w:r w:rsidRPr="000C3C44">
              <w:rPr>
                <w:rFonts w:ascii="Trebuchet MS" w:hAnsi="Trebuchet MS" w:cs="Arial"/>
                <w:color w:val="000000"/>
                <w:sz w:val="24"/>
                <w:szCs w:val="24"/>
                <w:lang w:val="it-IT" w:eastAsia="en-US" w:bidi="en-US"/>
              </w:rPr>
              <w:t>ş</w:t>
            </w:r>
            <w:r w:rsidRPr="000C3C44">
              <w:rPr>
                <w:rFonts w:ascii="Trebuchet MS" w:hAnsi="Trebuchet MS"/>
                <w:color w:val="000000"/>
                <w:sz w:val="24"/>
                <w:szCs w:val="24"/>
                <w:lang w:val="it-IT" w:eastAsia="en-US" w:bidi="en-US"/>
              </w:rPr>
              <w:t>e de documentare)</w:t>
            </w:r>
          </w:p>
          <w:p w14:paraId="59216FB6" w14:textId="77777777" w:rsidR="00DE3644" w:rsidRPr="000C3C44" w:rsidRDefault="00DE3644" w:rsidP="0052119E">
            <w:pPr>
              <w:rPr>
                <w:rFonts w:ascii="Trebuchet MS" w:hAnsi="Trebuchet MS"/>
                <w:color w:val="000000"/>
                <w:sz w:val="24"/>
                <w:szCs w:val="24"/>
                <w:lang w:bidi="en-US"/>
              </w:rPr>
            </w:pPr>
            <w:r w:rsidRPr="000C3C44">
              <w:rPr>
                <w:rFonts w:ascii="Trebuchet MS" w:hAnsi="Trebuchet MS"/>
                <w:sz w:val="24"/>
                <w:szCs w:val="24"/>
              </w:rPr>
              <w:t>1.2.8.</w:t>
            </w:r>
            <w:r w:rsidRPr="000C3C44">
              <w:rPr>
                <w:rFonts w:ascii="Trebuchet MS" w:hAnsi="Trebuchet MS"/>
                <w:color w:val="000000"/>
                <w:sz w:val="24"/>
                <w:szCs w:val="24"/>
                <w:lang w:bidi="en-US"/>
              </w:rPr>
              <w:t xml:space="preserve"> Urm</w:t>
            </w:r>
            <w:r w:rsidRPr="000C3C44">
              <w:rPr>
                <w:rFonts w:ascii="Calibri" w:hAnsi="Calibri" w:cs="Calibri"/>
                <w:color w:val="000000"/>
                <w:sz w:val="24"/>
                <w:szCs w:val="24"/>
                <w:lang w:bidi="en-US"/>
              </w:rPr>
              <w:t>ǎ</w:t>
            </w:r>
            <w:r w:rsidRPr="000C3C44">
              <w:rPr>
                <w:rFonts w:ascii="Trebuchet MS" w:hAnsi="Trebuchet MS"/>
                <w:color w:val="000000"/>
                <w:sz w:val="24"/>
                <w:szCs w:val="24"/>
                <w:lang w:bidi="en-US"/>
              </w:rPr>
              <w:t>rirea parcurgerii operaţiilor de lucru pentru realizarea elementelor simple de instalaţii la locul de practic</w:t>
            </w:r>
            <w:r w:rsidRPr="000C3C44">
              <w:rPr>
                <w:rFonts w:ascii="Calibri" w:hAnsi="Calibri" w:cs="Calibri"/>
                <w:color w:val="000000"/>
                <w:sz w:val="24"/>
                <w:szCs w:val="24"/>
                <w:lang w:bidi="en-US"/>
              </w:rPr>
              <w:t>ǎ</w:t>
            </w:r>
            <w:r w:rsidRPr="000C3C44">
              <w:rPr>
                <w:rFonts w:ascii="Trebuchet MS" w:hAnsi="Trebuchet MS"/>
                <w:color w:val="000000"/>
                <w:sz w:val="24"/>
                <w:szCs w:val="24"/>
                <w:lang w:bidi="en-US"/>
              </w:rPr>
              <w:t xml:space="preserve"> </w:t>
            </w:r>
          </w:p>
          <w:p w14:paraId="72C77859" w14:textId="77777777" w:rsidR="00DE3644" w:rsidRPr="000C3C44" w:rsidRDefault="00DE3644" w:rsidP="0052119E">
            <w:pPr>
              <w:pStyle w:val="Bodytext20"/>
              <w:shd w:val="clear" w:color="auto" w:fill="auto"/>
              <w:spacing w:before="0" w:after="180" w:line="256" w:lineRule="exact"/>
              <w:ind w:firstLine="0"/>
              <w:jc w:val="left"/>
              <w:rPr>
                <w:rFonts w:ascii="Trebuchet MS" w:hAnsi="Trebuchet MS"/>
                <w:sz w:val="24"/>
                <w:szCs w:val="24"/>
              </w:rPr>
            </w:pPr>
          </w:p>
          <w:p w14:paraId="6960E95D" w14:textId="77777777" w:rsidR="00DE3644" w:rsidRPr="000C3C44" w:rsidRDefault="00DE3644" w:rsidP="0052119E">
            <w:pPr>
              <w:spacing w:before="60" w:after="60"/>
              <w:jc w:val="both"/>
              <w:rPr>
                <w:rFonts w:ascii="Trebuchet MS" w:eastAsia="Times New Roman" w:hAnsi="Trebuchet MS"/>
                <w:sz w:val="24"/>
                <w:szCs w:val="24"/>
              </w:rPr>
            </w:pPr>
          </w:p>
        </w:tc>
        <w:tc>
          <w:tcPr>
            <w:tcW w:w="3095" w:type="dxa"/>
          </w:tcPr>
          <w:p w14:paraId="45E57884" w14:textId="77777777" w:rsidR="00DE3644" w:rsidRPr="000C3C44" w:rsidRDefault="00DE3644" w:rsidP="0052119E">
            <w:pPr>
              <w:rPr>
                <w:rFonts w:ascii="Trebuchet MS" w:hAnsi="Trebuchet MS"/>
                <w:sz w:val="24"/>
                <w:szCs w:val="24"/>
              </w:rPr>
            </w:pPr>
            <w:bookmarkStart w:id="1" w:name="_Hlk78145200"/>
            <w:r w:rsidRPr="000C3C44">
              <w:rPr>
                <w:rFonts w:ascii="Trebuchet MS" w:hAnsi="Trebuchet MS"/>
                <w:sz w:val="24"/>
                <w:szCs w:val="24"/>
              </w:rPr>
              <w:t>1.2.8.</w:t>
            </w:r>
            <w:r w:rsidRPr="000C3C44">
              <w:rPr>
                <w:rFonts w:ascii="Trebuchet MS" w:hAnsi="Trebuchet MS"/>
                <w:color w:val="000000"/>
                <w:sz w:val="24"/>
                <w:szCs w:val="24"/>
                <w:lang w:val="it-IT" w:bidi="en-US"/>
              </w:rPr>
              <w:t xml:space="preserve"> </w:t>
            </w:r>
            <w:r w:rsidRPr="000C3C44">
              <w:rPr>
                <w:rFonts w:ascii="Trebuchet MS" w:hAnsi="Trebuchet MS"/>
                <w:color w:val="000000"/>
                <w:sz w:val="24"/>
                <w:szCs w:val="24"/>
                <w:lang w:val="it-IT" w:eastAsia="en-US" w:bidi="en-US"/>
              </w:rPr>
              <w:t>Urm</w:t>
            </w:r>
            <w:r w:rsidRPr="000C3C44">
              <w:rPr>
                <w:rFonts w:ascii="Calibri" w:hAnsi="Calibri" w:cs="Calibri"/>
                <w:color w:val="000000"/>
                <w:sz w:val="24"/>
                <w:szCs w:val="24"/>
                <w:lang w:val="it-IT" w:eastAsia="en-US" w:bidi="en-US"/>
              </w:rPr>
              <w:t>ǎ</w:t>
            </w:r>
            <w:r w:rsidRPr="000C3C44">
              <w:rPr>
                <w:rFonts w:ascii="Trebuchet MS" w:hAnsi="Trebuchet MS"/>
                <w:color w:val="000000"/>
                <w:sz w:val="24"/>
                <w:szCs w:val="24"/>
                <w:lang w:val="it-IT" w:eastAsia="en-US" w:bidi="en-US"/>
              </w:rPr>
              <w:t>rirea parcurgerii operaţiilor de lucru pentru realizarea elementelor simple de instalaţii la locul de practic</w:t>
            </w:r>
            <w:r w:rsidRPr="000C3C44">
              <w:rPr>
                <w:rFonts w:ascii="Calibri" w:hAnsi="Calibri" w:cs="Calibri"/>
                <w:color w:val="000000"/>
                <w:sz w:val="24"/>
                <w:szCs w:val="24"/>
                <w:lang w:val="it-IT" w:eastAsia="en-US" w:bidi="en-US"/>
              </w:rPr>
              <w:t>ǎ</w:t>
            </w:r>
            <w:r w:rsidRPr="000C3C44">
              <w:rPr>
                <w:rFonts w:ascii="Trebuchet MS" w:hAnsi="Trebuchet MS"/>
                <w:color w:val="000000"/>
                <w:sz w:val="24"/>
                <w:szCs w:val="24"/>
                <w:lang w:val="it-IT" w:eastAsia="en-US" w:bidi="en-US"/>
              </w:rPr>
              <w:t xml:space="preserve"> </w:t>
            </w:r>
          </w:p>
          <w:bookmarkEnd w:id="1"/>
          <w:p w14:paraId="0F4D30BB" w14:textId="77777777" w:rsidR="00DE3644" w:rsidRPr="000C3C44" w:rsidRDefault="00DE3644" w:rsidP="0052119E">
            <w:pPr>
              <w:rPr>
                <w:rFonts w:ascii="Trebuchet MS" w:hAnsi="Trebuchet MS"/>
                <w:sz w:val="24"/>
                <w:szCs w:val="24"/>
              </w:rPr>
            </w:pPr>
            <w:r w:rsidRPr="000C3C44">
              <w:rPr>
                <w:rFonts w:ascii="Trebuchet MS" w:hAnsi="Trebuchet MS"/>
                <w:sz w:val="24"/>
                <w:szCs w:val="24"/>
              </w:rPr>
              <w:t>1.2.9.Selectarea informaţiilor din fi</w:t>
            </w:r>
            <w:r w:rsidRPr="000C3C44">
              <w:rPr>
                <w:rFonts w:ascii="Trebuchet MS" w:hAnsi="Trebuchet MS" w:cs="Arial"/>
                <w:sz w:val="24"/>
                <w:szCs w:val="24"/>
              </w:rPr>
              <w:t>ş</w:t>
            </w:r>
            <w:r w:rsidRPr="000C3C44">
              <w:rPr>
                <w:rFonts w:ascii="Trebuchet MS" w:hAnsi="Trebuchet MS"/>
                <w:sz w:val="24"/>
                <w:szCs w:val="24"/>
              </w:rPr>
              <w:t xml:space="preserve">ele de documentare </w:t>
            </w:r>
            <w:r w:rsidRPr="000C3C44">
              <w:rPr>
                <w:rFonts w:ascii="Calibri" w:hAnsi="Calibri" w:cs="Calibri"/>
                <w:sz w:val="24"/>
                <w:szCs w:val="24"/>
              </w:rPr>
              <w:t>ȋ</w:t>
            </w:r>
            <w:r w:rsidRPr="000C3C44">
              <w:rPr>
                <w:rFonts w:ascii="Trebuchet MS" w:hAnsi="Trebuchet MS"/>
                <w:sz w:val="24"/>
                <w:szCs w:val="24"/>
              </w:rPr>
              <w:t xml:space="preserve">n vederea </w:t>
            </w:r>
            <w:r w:rsidRPr="000C3C44">
              <w:rPr>
                <w:rFonts w:ascii="Calibri" w:hAnsi="Calibri" w:cs="Calibri"/>
                <w:sz w:val="24"/>
                <w:szCs w:val="24"/>
              </w:rPr>
              <w:t>ȋ</w:t>
            </w:r>
            <w:r w:rsidRPr="000C3C44">
              <w:rPr>
                <w:rFonts w:ascii="Trebuchet MS" w:hAnsi="Trebuchet MS"/>
                <w:sz w:val="24"/>
                <w:szCs w:val="24"/>
              </w:rPr>
              <w:t>ntocmirii unei fi</w:t>
            </w:r>
            <w:r w:rsidRPr="000C3C44">
              <w:rPr>
                <w:rFonts w:ascii="Trebuchet MS" w:hAnsi="Trebuchet MS" w:cs="Arial"/>
                <w:sz w:val="24"/>
                <w:szCs w:val="24"/>
              </w:rPr>
              <w:t>ş</w:t>
            </w:r>
            <w:r w:rsidRPr="000C3C44">
              <w:rPr>
                <w:rFonts w:ascii="Trebuchet MS" w:hAnsi="Trebuchet MS"/>
                <w:sz w:val="24"/>
                <w:szCs w:val="24"/>
              </w:rPr>
              <w:t xml:space="preserve">e de lucru cu operaţiile de realizare a unui element simplu, de instalaţii coreland materialele </w:t>
            </w:r>
            <w:r w:rsidRPr="000C3C44">
              <w:rPr>
                <w:rFonts w:ascii="Trebuchet MS" w:hAnsi="Trebuchet MS" w:cs="Arial"/>
                <w:sz w:val="24"/>
                <w:szCs w:val="24"/>
              </w:rPr>
              <w:t>ş</w:t>
            </w:r>
            <w:r w:rsidRPr="000C3C44">
              <w:rPr>
                <w:rFonts w:ascii="Trebuchet MS" w:hAnsi="Trebuchet MS"/>
                <w:sz w:val="24"/>
                <w:szCs w:val="24"/>
              </w:rPr>
              <w:t>i SDV-urile necesare, comunic</w:t>
            </w:r>
            <w:r w:rsidRPr="000C3C44">
              <w:rPr>
                <w:rFonts w:ascii="Calibri" w:hAnsi="Calibri" w:cs="Calibri"/>
                <w:sz w:val="24"/>
                <w:szCs w:val="24"/>
              </w:rPr>
              <w:t>ȃ</w:t>
            </w:r>
            <w:r w:rsidRPr="000C3C44">
              <w:rPr>
                <w:rFonts w:ascii="Trebuchet MS" w:hAnsi="Trebuchet MS"/>
                <w:sz w:val="24"/>
                <w:szCs w:val="24"/>
              </w:rPr>
              <w:t xml:space="preserve">nd </w:t>
            </w:r>
            <w:r w:rsidRPr="000C3C44">
              <w:rPr>
                <w:rFonts w:ascii="Calibri" w:hAnsi="Calibri" w:cs="Calibri"/>
                <w:sz w:val="24"/>
                <w:szCs w:val="24"/>
              </w:rPr>
              <w:t>ȋ</w:t>
            </w:r>
            <w:r w:rsidRPr="000C3C44">
              <w:rPr>
                <w:rFonts w:ascii="Trebuchet MS" w:hAnsi="Trebuchet MS"/>
                <w:sz w:val="24"/>
                <w:szCs w:val="24"/>
              </w:rPr>
              <w:t xml:space="preserve">n scris </w:t>
            </w:r>
            <w:r w:rsidRPr="000C3C44">
              <w:rPr>
                <w:rFonts w:ascii="Trebuchet MS" w:hAnsi="Trebuchet MS" w:cs="Arial"/>
                <w:sz w:val="24"/>
                <w:szCs w:val="24"/>
              </w:rPr>
              <w:t>ş</w:t>
            </w:r>
            <w:r w:rsidRPr="000C3C44">
              <w:rPr>
                <w:rFonts w:ascii="Trebuchet MS" w:hAnsi="Trebuchet MS"/>
                <w:sz w:val="24"/>
                <w:szCs w:val="24"/>
              </w:rPr>
              <w:t>i oral cu membrii echipei</w:t>
            </w:r>
          </w:p>
          <w:p w14:paraId="534EBF7D" w14:textId="17BFAE90" w:rsidR="00DE3644" w:rsidRPr="00852068" w:rsidRDefault="00DE3644" w:rsidP="0052119E">
            <w:pPr>
              <w:pStyle w:val="Bodytext80"/>
              <w:numPr>
                <w:ilvl w:val="0"/>
                <w:numId w:val="6"/>
              </w:numPr>
              <w:shd w:val="clear" w:color="auto" w:fill="auto"/>
              <w:tabs>
                <w:tab w:val="left" w:pos="706"/>
              </w:tabs>
              <w:spacing w:before="0" w:after="0"/>
              <w:rPr>
                <w:rFonts w:ascii="Trebuchet MS" w:hAnsi="Trebuchet MS"/>
                <w:i w:val="0"/>
                <w:sz w:val="24"/>
                <w:szCs w:val="24"/>
              </w:rPr>
            </w:pPr>
            <w:r w:rsidRPr="000C3C44">
              <w:rPr>
                <w:rFonts w:ascii="Trebuchet MS" w:hAnsi="Trebuchet MS"/>
                <w:i w:val="0"/>
                <w:color w:val="000000"/>
                <w:sz w:val="24"/>
                <w:szCs w:val="24"/>
                <w:lang w:val="it-IT" w:eastAsia="en-US" w:bidi="en-US"/>
              </w:rPr>
              <w:t>Utilizarea corect</w:t>
            </w:r>
            <w:r w:rsidRPr="000C3C44">
              <w:rPr>
                <w:rFonts w:ascii="Calibri" w:hAnsi="Calibri" w:cs="Calibri"/>
                <w:i w:val="0"/>
                <w:color w:val="000000"/>
                <w:sz w:val="24"/>
                <w:szCs w:val="24"/>
                <w:lang w:val="it-IT" w:eastAsia="en-US" w:bidi="en-US"/>
              </w:rPr>
              <w:t>ǎ</w:t>
            </w:r>
            <w:r w:rsidRPr="000C3C44">
              <w:rPr>
                <w:rFonts w:ascii="Trebuchet MS" w:hAnsi="Trebuchet MS"/>
                <w:i w:val="0"/>
                <w:color w:val="000000"/>
                <w:sz w:val="24"/>
                <w:szCs w:val="24"/>
                <w:lang w:val="it-IT" w:eastAsia="en-US" w:bidi="en-US"/>
              </w:rPr>
              <w:t xml:space="preserve"> </w:t>
            </w:r>
            <w:r w:rsidRPr="000C3C44">
              <w:rPr>
                <w:rFonts w:ascii="Calibri" w:hAnsi="Calibri" w:cs="Calibri"/>
                <w:i w:val="0"/>
                <w:color w:val="000000"/>
                <w:sz w:val="24"/>
                <w:szCs w:val="24"/>
                <w:lang w:val="it-IT" w:eastAsia="en-US" w:bidi="en-US"/>
              </w:rPr>
              <w:t>ȋ</w:t>
            </w:r>
            <w:r w:rsidRPr="000C3C44">
              <w:rPr>
                <w:rFonts w:ascii="Trebuchet MS" w:hAnsi="Trebuchet MS"/>
                <w:i w:val="0"/>
                <w:color w:val="000000"/>
                <w:sz w:val="24"/>
                <w:szCs w:val="24"/>
                <w:lang w:val="it-IT" w:eastAsia="en-US" w:bidi="en-US"/>
              </w:rPr>
              <w:t xml:space="preserve">n comunicare a vocabularului comun </w:t>
            </w:r>
            <w:r w:rsidRPr="000C3C44">
              <w:rPr>
                <w:rFonts w:ascii="Trebuchet MS" w:hAnsi="Trebuchet MS" w:cs="Arial"/>
                <w:i w:val="0"/>
                <w:color w:val="000000"/>
                <w:sz w:val="24"/>
                <w:szCs w:val="24"/>
                <w:lang w:val="it-IT" w:eastAsia="en-US" w:bidi="en-US"/>
              </w:rPr>
              <w:t>ş</w:t>
            </w:r>
            <w:r w:rsidRPr="000C3C44">
              <w:rPr>
                <w:rFonts w:ascii="Trebuchet MS" w:hAnsi="Trebuchet MS"/>
                <w:i w:val="0"/>
                <w:color w:val="000000"/>
                <w:sz w:val="24"/>
                <w:szCs w:val="24"/>
                <w:lang w:val="it-IT" w:eastAsia="en-US" w:bidi="en-US"/>
              </w:rPr>
              <w:t xml:space="preserve">i a  celui de specialitate </w:t>
            </w:r>
            <w:r w:rsidRPr="000C3C44">
              <w:rPr>
                <w:rFonts w:ascii="Trebuchet MS" w:hAnsi="Trebuchet MS"/>
                <w:i w:val="0"/>
                <w:sz w:val="24"/>
                <w:szCs w:val="24"/>
              </w:rPr>
              <w:t xml:space="preserve">specific domeniului </w:t>
            </w:r>
            <w:r w:rsidR="00605E5B" w:rsidRPr="000C3C44">
              <w:rPr>
                <w:rFonts w:ascii="Trebuchet MS" w:hAnsi="Trebuchet MS"/>
                <w:i w:val="0"/>
                <w:sz w:val="24"/>
                <w:szCs w:val="24"/>
              </w:rPr>
              <w:t>instalaţii</w:t>
            </w:r>
          </w:p>
        </w:tc>
        <w:tc>
          <w:tcPr>
            <w:tcW w:w="3096" w:type="dxa"/>
          </w:tcPr>
          <w:p w14:paraId="0F150C09" w14:textId="77777777" w:rsidR="00DE3644" w:rsidRPr="000C3C44" w:rsidRDefault="00DE3644" w:rsidP="0052119E">
            <w:pPr>
              <w:rPr>
                <w:rFonts w:ascii="Trebuchet MS" w:hAnsi="Trebuchet MS"/>
                <w:sz w:val="24"/>
                <w:szCs w:val="24"/>
              </w:rPr>
            </w:pPr>
            <w:bookmarkStart w:id="2" w:name="_Hlk78146738"/>
            <w:r w:rsidRPr="000C3C44">
              <w:rPr>
                <w:rFonts w:ascii="Trebuchet MS" w:hAnsi="Trebuchet MS"/>
                <w:sz w:val="24"/>
                <w:szCs w:val="24"/>
              </w:rPr>
              <w:t xml:space="preserve">1.3.3.Asumarea inţiativei </w:t>
            </w:r>
            <w:r w:rsidRPr="000C3C44">
              <w:rPr>
                <w:rFonts w:ascii="Calibri" w:hAnsi="Calibri" w:cs="Calibri"/>
                <w:sz w:val="24"/>
                <w:szCs w:val="24"/>
              </w:rPr>
              <w:t>ȋ</w:t>
            </w:r>
            <w:r w:rsidRPr="000C3C44">
              <w:rPr>
                <w:rFonts w:ascii="Trebuchet MS" w:hAnsi="Trebuchet MS"/>
                <w:sz w:val="24"/>
                <w:szCs w:val="24"/>
              </w:rPr>
              <w:t>n vederea realiz</w:t>
            </w:r>
            <w:r w:rsidRPr="000C3C44">
              <w:rPr>
                <w:rFonts w:ascii="Calibri" w:hAnsi="Calibri" w:cs="Calibri"/>
                <w:sz w:val="24"/>
                <w:szCs w:val="24"/>
              </w:rPr>
              <w:t>ǎ</w:t>
            </w:r>
            <w:r w:rsidRPr="000C3C44">
              <w:rPr>
                <w:rFonts w:ascii="Trebuchet MS" w:hAnsi="Trebuchet MS"/>
                <w:sz w:val="24"/>
                <w:szCs w:val="24"/>
              </w:rPr>
              <w:t>rii unor sarcini de lucru</w:t>
            </w:r>
          </w:p>
          <w:p w14:paraId="357B5EC8" w14:textId="77777777" w:rsidR="00DE3644" w:rsidRPr="000C3C44" w:rsidRDefault="00DE3644" w:rsidP="0052119E">
            <w:pPr>
              <w:rPr>
                <w:rFonts w:ascii="Trebuchet MS" w:hAnsi="Trebuchet MS"/>
                <w:sz w:val="24"/>
                <w:szCs w:val="24"/>
              </w:rPr>
            </w:pPr>
            <w:r w:rsidRPr="000C3C44">
              <w:rPr>
                <w:rFonts w:ascii="Trebuchet MS" w:hAnsi="Trebuchet MS"/>
                <w:sz w:val="24"/>
                <w:szCs w:val="24"/>
              </w:rPr>
              <w:t xml:space="preserve">1.3.5.Colaborarea cu membrii echipei de lucru </w:t>
            </w:r>
            <w:r w:rsidRPr="000C3C44">
              <w:rPr>
                <w:rFonts w:ascii="Calibri" w:hAnsi="Calibri" w:cs="Calibri"/>
                <w:sz w:val="24"/>
                <w:szCs w:val="24"/>
              </w:rPr>
              <w:t>ȋ</w:t>
            </w:r>
            <w:r w:rsidRPr="000C3C44">
              <w:rPr>
                <w:rFonts w:ascii="Trebuchet MS" w:hAnsi="Trebuchet MS"/>
                <w:sz w:val="24"/>
                <w:szCs w:val="24"/>
              </w:rPr>
              <w:t xml:space="preserve">n scopul </w:t>
            </w:r>
            <w:r w:rsidRPr="000C3C44">
              <w:rPr>
                <w:rFonts w:ascii="Calibri" w:hAnsi="Calibri" w:cs="Calibri"/>
                <w:sz w:val="24"/>
                <w:szCs w:val="24"/>
              </w:rPr>
              <w:t>ȋ</w:t>
            </w:r>
            <w:r w:rsidRPr="000C3C44">
              <w:rPr>
                <w:rFonts w:ascii="Trebuchet MS" w:hAnsi="Trebuchet MS"/>
                <w:sz w:val="24"/>
                <w:szCs w:val="24"/>
              </w:rPr>
              <w:t>ndeplinirii sarcinilor de lucru</w:t>
            </w:r>
          </w:p>
          <w:bookmarkEnd w:id="2"/>
          <w:p w14:paraId="06FACA62" w14:textId="36AFDFC7" w:rsidR="00DE3644" w:rsidRPr="000C3C44" w:rsidRDefault="00DE3644" w:rsidP="0052119E">
            <w:pPr>
              <w:rPr>
                <w:rFonts w:ascii="Trebuchet MS" w:hAnsi="Trebuchet MS"/>
                <w:i/>
                <w:iCs/>
                <w:sz w:val="24"/>
                <w:szCs w:val="24"/>
                <w:lang w:val="it-IT" w:eastAsia="en-US" w:bidi="en-US"/>
              </w:rPr>
            </w:pPr>
          </w:p>
        </w:tc>
      </w:tr>
    </w:tbl>
    <w:p w14:paraId="3C4EE517" w14:textId="77777777" w:rsidR="00DE3644" w:rsidRPr="000C3C44" w:rsidRDefault="00DE3644" w:rsidP="00DE3644">
      <w:pPr>
        <w:spacing w:before="60" w:after="60" w:line="240" w:lineRule="auto"/>
        <w:jc w:val="both"/>
        <w:rPr>
          <w:rFonts w:ascii="Trebuchet MS" w:hAnsi="Trebuchet MS" w:cs="Times New Roman"/>
          <w:sz w:val="24"/>
          <w:szCs w:val="24"/>
        </w:rPr>
      </w:pPr>
    </w:p>
    <w:p w14:paraId="71B495E8" w14:textId="77777777" w:rsidR="00DE3644" w:rsidRPr="000C3C44" w:rsidRDefault="00DE3644" w:rsidP="00DE3644">
      <w:pPr>
        <w:spacing w:before="60" w:after="60" w:line="240" w:lineRule="auto"/>
        <w:jc w:val="both"/>
        <w:rPr>
          <w:rFonts w:ascii="Trebuchet MS" w:hAnsi="Trebuchet MS" w:cs="Times New Roman"/>
          <w:b/>
          <w:sz w:val="24"/>
          <w:szCs w:val="24"/>
        </w:rPr>
      </w:pPr>
      <w:r w:rsidRPr="000C3C44">
        <w:rPr>
          <w:rFonts w:ascii="Trebuchet MS" w:hAnsi="Trebuchet MS" w:cs="Times New Roman"/>
          <w:sz w:val="24"/>
          <w:szCs w:val="24"/>
        </w:rPr>
        <w:lastRenderedPageBreak/>
        <w:t xml:space="preserve">Activitate realizată prin </w:t>
      </w:r>
      <w:r w:rsidRPr="000C3C44">
        <w:rPr>
          <w:rFonts w:ascii="Trebuchet MS" w:hAnsi="Trebuchet MS" w:cs="Times New Roman"/>
          <w:b/>
          <w:sz w:val="24"/>
          <w:szCs w:val="24"/>
        </w:rPr>
        <w:t>metoda "ştiu/vreau să ştiu/am învăţat"</w:t>
      </w:r>
    </w:p>
    <w:p w14:paraId="30688A93" w14:textId="6D2BF4BB" w:rsidR="00DE3644" w:rsidRPr="000C3C44" w:rsidRDefault="00DE3644" w:rsidP="00DE3644">
      <w:pPr>
        <w:spacing w:before="60" w:after="60" w:line="240" w:lineRule="auto"/>
        <w:jc w:val="both"/>
        <w:rPr>
          <w:rFonts w:ascii="Trebuchet MS" w:hAnsi="Trebuchet MS" w:cs="Times New Roman"/>
          <w:iCs/>
          <w:sz w:val="24"/>
          <w:szCs w:val="24"/>
        </w:rPr>
      </w:pPr>
      <w:r w:rsidRPr="000C3C44">
        <w:rPr>
          <w:rFonts w:ascii="Trebuchet MS" w:hAnsi="Trebuchet MS" w:cs="Times New Roman"/>
          <w:b/>
          <w:sz w:val="24"/>
          <w:szCs w:val="24"/>
        </w:rPr>
        <w:t xml:space="preserve">Scurtă descriere a metodei: </w:t>
      </w:r>
      <w:r w:rsidRPr="000C3C44">
        <w:rPr>
          <w:rFonts w:ascii="Trebuchet MS" w:hAnsi="Trebuchet MS" w:cs="Times New Roman"/>
          <w:iCs/>
          <w:sz w:val="24"/>
          <w:szCs w:val="24"/>
        </w:rPr>
        <w:t>Aplicarea metodei ,,Ştiu / Vreau să ştiu / Am învăţat” porneşte de la premisa că informaţia  dobândită anterior de către elevi trebuie valorificată atunci când se predau noile cunoştinţe şi presupune parcurgerea a trei paşi: inventarierea a ceea ce şti</w:t>
      </w:r>
      <w:r w:rsidR="000317FD" w:rsidRPr="000C3C44">
        <w:rPr>
          <w:rFonts w:ascii="Trebuchet MS" w:hAnsi="Trebuchet MS" w:cs="Times New Roman"/>
          <w:iCs/>
          <w:sz w:val="24"/>
          <w:szCs w:val="24"/>
        </w:rPr>
        <w:t>u elevii</w:t>
      </w:r>
      <w:r w:rsidRPr="000C3C44">
        <w:rPr>
          <w:rFonts w:ascii="Trebuchet MS" w:hAnsi="Trebuchet MS" w:cs="Times New Roman"/>
          <w:iCs/>
          <w:sz w:val="24"/>
          <w:szCs w:val="24"/>
        </w:rPr>
        <w:t xml:space="preserve"> (etapa „Ştiu’), determinarea a ceea ce dorim să</w:t>
      </w:r>
      <w:r w:rsidR="000317FD" w:rsidRPr="000C3C44">
        <w:rPr>
          <w:rFonts w:ascii="Trebuchet MS" w:hAnsi="Trebuchet MS" w:cs="Times New Roman"/>
          <w:iCs/>
          <w:sz w:val="24"/>
          <w:szCs w:val="24"/>
        </w:rPr>
        <w:t xml:space="preserve"> </w:t>
      </w:r>
      <w:r w:rsidR="000317FD" w:rsidRPr="000C3C44">
        <w:rPr>
          <w:rFonts w:ascii="Calibri" w:hAnsi="Calibri" w:cs="Calibri"/>
          <w:iCs/>
          <w:sz w:val="24"/>
          <w:szCs w:val="24"/>
        </w:rPr>
        <w:t>ȋ</w:t>
      </w:r>
      <w:r w:rsidR="000317FD" w:rsidRPr="000C3C44">
        <w:rPr>
          <w:rFonts w:ascii="Trebuchet MS" w:hAnsi="Trebuchet MS" w:cs="Times New Roman"/>
          <w:iCs/>
          <w:sz w:val="24"/>
          <w:szCs w:val="24"/>
        </w:rPr>
        <w:t xml:space="preserve">i </w:t>
      </w:r>
      <w:r w:rsidRPr="000C3C44">
        <w:rPr>
          <w:rFonts w:ascii="Trebuchet MS" w:hAnsi="Trebuchet MS" w:cs="Times New Roman"/>
          <w:iCs/>
          <w:sz w:val="24"/>
          <w:szCs w:val="24"/>
        </w:rPr>
        <w:t>învăţăm (etapa „Vreau să ştiu”) şi reactualizarea a aceea ce am învăţat (etapa „Am învăţat”).</w:t>
      </w:r>
    </w:p>
    <w:p w14:paraId="4A58A32B" w14:textId="564F07DB" w:rsidR="000317FD" w:rsidRPr="000C3C44" w:rsidRDefault="000317FD" w:rsidP="00DE3644">
      <w:pPr>
        <w:spacing w:before="60" w:after="60" w:line="240" w:lineRule="auto"/>
        <w:jc w:val="both"/>
        <w:rPr>
          <w:rFonts w:ascii="Trebuchet MS" w:hAnsi="Trebuchet MS" w:cs="Times New Roman"/>
          <w:i/>
          <w:sz w:val="24"/>
          <w:szCs w:val="24"/>
        </w:rPr>
      </w:pPr>
      <w:r w:rsidRPr="000C3C44">
        <w:rPr>
          <w:rFonts w:ascii="Trebuchet MS" w:hAnsi="Trebuchet MS" w:cs="Times New Roman"/>
          <w:iCs/>
          <w:sz w:val="24"/>
          <w:szCs w:val="24"/>
        </w:rPr>
        <w:t>Se va utiliza platforma google clasroom pe care se creaz</w:t>
      </w:r>
      <w:r w:rsidR="00852068">
        <w:rPr>
          <w:rFonts w:ascii="Trebuchet MS" w:hAnsi="Trebuchet MS" w:cs="Times New Roman"/>
          <w:iCs/>
          <w:sz w:val="24"/>
          <w:szCs w:val="24"/>
        </w:rPr>
        <w:t>ă</w:t>
      </w:r>
      <w:r w:rsidRPr="000C3C44">
        <w:rPr>
          <w:rFonts w:ascii="Trebuchet MS" w:hAnsi="Trebuchet MS" w:cs="Times New Roman"/>
          <w:iCs/>
          <w:sz w:val="24"/>
          <w:szCs w:val="24"/>
        </w:rPr>
        <w:t xml:space="preserve"> clasa de elevi.</w:t>
      </w:r>
      <w:r w:rsidR="00852068">
        <w:rPr>
          <w:rFonts w:ascii="Trebuchet MS" w:hAnsi="Trebuchet MS" w:cs="Times New Roman"/>
          <w:iCs/>
          <w:sz w:val="24"/>
          <w:szCs w:val="24"/>
        </w:rPr>
        <w:t xml:space="preserve"> </w:t>
      </w:r>
      <w:r w:rsidRPr="000C3C44">
        <w:rPr>
          <w:rFonts w:ascii="Trebuchet MS" w:hAnsi="Trebuchet MS" w:cs="Times New Roman"/>
          <w:iCs/>
          <w:sz w:val="24"/>
          <w:szCs w:val="24"/>
        </w:rPr>
        <w:t xml:space="preserve">Intrarea </w:t>
      </w:r>
      <w:r w:rsidR="00852068">
        <w:rPr>
          <w:rFonts w:ascii="Trebuchet MS" w:hAnsi="Trebuchet MS" w:cs="Times New Roman"/>
          <w:iCs/>
          <w:sz w:val="24"/>
          <w:szCs w:val="24"/>
        </w:rPr>
        <w:t>î</w:t>
      </w:r>
      <w:r w:rsidRPr="000C3C44">
        <w:rPr>
          <w:rFonts w:ascii="Trebuchet MS" w:hAnsi="Trebuchet MS" w:cs="Times New Roman"/>
          <w:iCs/>
          <w:sz w:val="24"/>
          <w:szCs w:val="24"/>
        </w:rPr>
        <w:t>n clasa virtual</w:t>
      </w:r>
      <w:r w:rsidR="00852068">
        <w:rPr>
          <w:rFonts w:ascii="Trebuchet MS" w:hAnsi="Trebuchet MS" w:cs="Times New Roman"/>
          <w:iCs/>
          <w:sz w:val="24"/>
          <w:szCs w:val="24"/>
        </w:rPr>
        <w:t>ă</w:t>
      </w:r>
      <w:r w:rsidRPr="000C3C44">
        <w:rPr>
          <w:rFonts w:ascii="Trebuchet MS" w:hAnsi="Trebuchet MS" w:cs="Times New Roman"/>
          <w:iCs/>
          <w:sz w:val="24"/>
          <w:szCs w:val="24"/>
        </w:rPr>
        <w:t xml:space="preserve"> se realizeaz</w:t>
      </w:r>
      <w:r w:rsidR="00852068">
        <w:rPr>
          <w:rFonts w:ascii="Trebuchet MS" w:hAnsi="Trebuchet MS" w:cs="Times New Roman"/>
          <w:iCs/>
          <w:sz w:val="24"/>
          <w:szCs w:val="24"/>
        </w:rPr>
        <w:t>ă</w:t>
      </w:r>
      <w:r w:rsidRPr="000C3C44">
        <w:rPr>
          <w:rFonts w:ascii="Trebuchet MS" w:hAnsi="Trebuchet MS" w:cs="Times New Roman"/>
          <w:iCs/>
          <w:sz w:val="24"/>
          <w:szCs w:val="24"/>
        </w:rPr>
        <w:t xml:space="preserve"> pe google meet.</w:t>
      </w:r>
    </w:p>
    <w:p w14:paraId="3E617883" w14:textId="77777777" w:rsidR="00DE3644" w:rsidRPr="000C3C44" w:rsidRDefault="00DE3644" w:rsidP="00DE3644">
      <w:pPr>
        <w:spacing w:before="60" w:after="60" w:line="240" w:lineRule="auto"/>
        <w:jc w:val="both"/>
        <w:rPr>
          <w:rFonts w:ascii="Trebuchet MS" w:hAnsi="Trebuchet MS" w:cs="Times New Roman"/>
          <w:b/>
          <w:sz w:val="24"/>
          <w:szCs w:val="24"/>
        </w:rPr>
      </w:pPr>
      <w:r w:rsidRPr="000C3C44">
        <w:rPr>
          <w:rFonts w:ascii="Trebuchet MS" w:hAnsi="Trebuchet MS" w:cs="Times New Roman"/>
          <w:b/>
          <w:sz w:val="24"/>
          <w:szCs w:val="24"/>
        </w:rPr>
        <w:t xml:space="preserve">Obiective: </w:t>
      </w:r>
    </w:p>
    <w:p w14:paraId="43553814" w14:textId="1A9AE92A" w:rsidR="000317FD" w:rsidRPr="000C3C44" w:rsidRDefault="000317FD" w:rsidP="000317FD">
      <w:pPr>
        <w:pStyle w:val="ListParagraph"/>
        <w:numPr>
          <w:ilvl w:val="0"/>
          <w:numId w:val="1"/>
        </w:numPr>
        <w:spacing w:before="60" w:after="60"/>
        <w:jc w:val="both"/>
        <w:rPr>
          <w:rFonts w:ascii="Trebuchet MS" w:hAnsi="Trebuchet MS"/>
        </w:rPr>
      </w:pPr>
      <w:bookmarkStart w:id="3" w:name="_Hlk78486087"/>
      <w:r w:rsidRPr="000C3C44">
        <w:rPr>
          <w:rFonts w:ascii="Trebuchet MS" w:hAnsi="Trebuchet MS"/>
          <w:lang w:val="pt-BR"/>
        </w:rPr>
        <w:t xml:space="preserve">Etape de montare a instalaţilor de </w:t>
      </w:r>
      <w:r w:rsidRPr="000C3C44">
        <w:rPr>
          <w:rFonts w:ascii="Calibri" w:hAnsi="Calibri" w:cs="Calibri"/>
          <w:lang w:val="pt-BR"/>
        </w:rPr>
        <w:t>ȋ</w:t>
      </w:r>
      <w:r w:rsidRPr="000C3C44">
        <w:rPr>
          <w:rFonts w:ascii="Trebuchet MS" w:hAnsi="Trebuchet MS"/>
          <w:lang w:val="pt-BR"/>
        </w:rPr>
        <w:t>nc</w:t>
      </w:r>
      <w:r w:rsidRPr="000C3C44">
        <w:rPr>
          <w:rFonts w:ascii="Calibri" w:hAnsi="Calibri" w:cs="Calibri"/>
          <w:lang w:val="pt-BR"/>
        </w:rPr>
        <w:t>ǎ</w:t>
      </w:r>
      <w:r w:rsidRPr="000C3C44">
        <w:rPr>
          <w:rFonts w:ascii="Trebuchet MS" w:hAnsi="Trebuchet MS"/>
          <w:lang w:val="pt-BR"/>
        </w:rPr>
        <w:t xml:space="preserve">lzire </w:t>
      </w:r>
      <w:r w:rsidR="00852068">
        <w:rPr>
          <w:rFonts w:ascii="Trebuchet MS" w:hAnsi="Trebuchet MS"/>
          <w:lang w:val="pt-BR"/>
        </w:rPr>
        <w:t>cu corpuri statice</w:t>
      </w:r>
    </w:p>
    <w:p w14:paraId="37551FF2" w14:textId="2EF1FCBF" w:rsidR="000317FD" w:rsidRPr="000C3C44" w:rsidRDefault="000317FD" w:rsidP="000317FD">
      <w:pPr>
        <w:pStyle w:val="ListParagraph"/>
        <w:numPr>
          <w:ilvl w:val="0"/>
          <w:numId w:val="1"/>
        </w:numPr>
        <w:spacing w:before="60" w:after="60"/>
        <w:jc w:val="both"/>
        <w:rPr>
          <w:rFonts w:ascii="Trebuchet MS" w:hAnsi="Trebuchet MS"/>
        </w:rPr>
      </w:pPr>
      <w:r w:rsidRPr="000C3C44">
        <w:rPr>
          <w:rFonts w:ascii="Trebuchet MS" w:hAnsi="Trebuchet MS"/>
        </w:rPr>
        <w:t xml:space="preserve">Scule specifice lucrărilor de </w:t>
      </w:r>
      <w:r w:rsidR="00852068">
        <w:rPr>
          <w:rFonts w:ascii="Trebuchet MS" w:hAnsi="Trebuchet MS"/>
        </w:rPr>
        <w:t xml:space="preserve">instalații de </w:t>
      </w:r>
      <w:r w:rsidRPr="000C3C44">
        <w:rPr>
          <w:rFonts w:ascii="Calibri" w:hAnsi="Calibri" w:cs="Calibri"/>
          <w:lang w:val="pt-BR"/>
        </w:rPr>
        <w:t>ȋ</w:t>
      </w:r>
      <w:r w:rsidRPr="000C3C44">
        <w:rPr>
          <w:rFonts w:ascii="Trebuchet MS" w:hAnsi="Trebuchet MS"/>
          <w:lang w:val="pt-BR"/>
        </w:rPr>
        <w:t>nc</w:t>
      </w:r>
      <w:r w:rsidRPr="000C3C44">
        <w:rPr>
          <w:rFonts w:ascii="Calibri" w:hAnsi="Calibri" w:cs="Calibri"/>
          <w:lang w:val="pt-BR"/>
        </w:rPr>
        <w:t>ǎ</w:t>
      </w:r>
      <w:r w:rsidRPr="000C3C44">
        <w:rPr>
          <w:rFonts w:ascii="Trebuchet MS" w:hAnsi="Trebuchet MS"/>
          <w:lang w:val="pt-BR"/>
        </w:rPr>
        <w:t>lzire</w:t>
      </w:r>
      <w:r w:rsidR="00852068">
        <w:rPr>
          <w:rFonts w:ascii="Trebuchet MS" w:hAnsi="Trebuchet MS"/>
          <w:lang w:val="pt-BR"/>
        </w:rPr>
        <w:t xml:space="preserve"> centrală</w:t>
      </w:r>
    </w:p>
    <w:p w14:paraId="57B76818" w14:textId="5D04006C" w:rsidR="000317FD" w:rsidRPr="000C3C44" w:rsidRDefault="000317FD" w:rsidP="000317FD">
      <w:pPr>
        <w:pStyle w:val="ListParagraph"/>
        <w:numPr>
          <w:ilvl w:val="0"/>
          <w:numId w:val="1"/>
        </w:numPr>
        <w:spacing w:before="60" w:after="60"/>
        <w:jc w:val="both"/>
        <w:rPr>
          <w:rFonts w:ascii="Trebuchet MS" w:hAnsi="Trebuchet MS"/>
        </w:rPr>
      </w:pPr>
      <w:r w:rsidRPr="000C3C44">
        <w:rPr>
          <w:rFonts w:ascii="Trebuchet MS" w:hAnsi="Trebuchet MS"/>
          <w:lang w:val="pt-BR"/>
        </w:rPr>
        <w:t xml:space="preserve">Probarea  instalaţilor de </w:t>
      </w:r>
      <w:r w:rsidRPr="000C3C44">
        <w:rPr>
          <w:rFonts w:ascii="Calibri" w:hAnsi="Calibri" w:cs="Calibri"/>
          <w:lang w:val="pt-BR"/>
        </w:rPr>
        <w:t>ȋ</w:t>
      </w:r>
      <w:r w:rsidRPr="000C3C44">
        <w:rPr>
          <w:rFonts w:ascii="Trebuchet MS" w:hAnsi="Trebuchet MS"/>
          <w:lang w:val="pt-BR"/>
        </w:rPr>
        <w:t>nc</w:t>
      </w:r>
      <w:r w:rsidRPr="000C3C44">
        <w:rPr>
          <w:rFonts w:ascii="Calibri" w:hAnsi="Calibri" w:cs="Calibri"/>
          <w:lang w:val="pt-BR"/>
        </w:rPr>
        <w:t>ǎ</w:t>
      </w:r>
      <w:r w:rsidRPr="000C3C44">
        <w:rPr>
          <w:rFonts w:ascii="Trebuchet MS" w:hAnsi="Trebuchet MS"/>
          <w:lang w:val="pt-BR"/>
        </w:rPr>
        <w:t>lzire</w:t>
      </w:r>
      <w:r w:rsidR="00852068">
        <w:rPr>
          <w:rFonts w:ascii="Trebuchet MS" w:hAnsi="Trebuchet MS"/>
          <w:lang w:val="pt-BR"/>
        </w:rPr>
        <w:t xml:space="preserve"> centrală</w:t>
      </w:r>
    </w:p>
    <w:bookmarkEnd w:id="3"/>
    <w:p w14:paraId="2E1AD239" w14:textId="77777777" w:rsidR="00DE3644" w:rsidRPr="000C3C44" w:rsidRDefault="00DE3644" w:rsidP="00DE3644">
      <w:pPr>
        <w:spacing w:before="60" w:after="60" w:line="240" w:lineRule="auto"/>
        <w:jc w:val="both"/>
        <w:rPr>
          <w:rFonts w:ascii="Trebuchet MS" w:hAnsi="Trebuchet MS" w:cs="Times New Roman"/>
          <w:sz w:val="24"/>
          <w:szCs w:val="24"/>
        </w:rPr>
      </w:pPr>
    </w:p>
    <w:p w14:paraId="55FFADF2" w14:textId="77777777" w:rsidR="00DE3644" w:rsidRPr="000C3C44" w:rsidRDefault="00DE3644" w:rsidP="00DE3644">
      <w:pPr>
        <w:spacing w:before="60" w:after="60" w:line="240" w:lineRule="auto"/>
        <w:jc w:val="both"/>
        <w:rPr>
          <w:rFonts w:ascii="Trebuchet MS" w:hAnsi="Trebuchet MS" w:cs="Times New Roman"/>
          <w:b/>
          <w:sz w:val="24"/>
          <w:szCs w:val="24"/>
        </w:rPr>
      </w:pPr>
      <w:r w:rsidRPr="000C3C44">
        <w:rPr>
          <w:rFonts w:ascii="Trebuchet MS" w:hAnsi="Trebuchet MS" w:cs="Times New Roman"/>
          <w:b/>
          <w:sz w:val="24"/>
          <w:szCs w:val="24"/>
        </w:rPr>
        <w:t>Mod de organizare a activității online/a clasei:</w:t>
      </w:r>
    </w:p>
    <w:p w14:paraId="5E651B73" w14:textId="231F9CAE" w:rsidR="00AB029D" w:rsidRPr="000C3C44" w:rsidRDefault="000317FD" w:rsidP="00AB029D">
      <w:pPr>
        <w:pStyle w:val="ListParagraph"/>
        <w:numPr>
          <w:ilvl w:val="0"/>
          <w:numId w:val="7"/>
        </w:numPr>
        <w:spacing w:before="60" w:after="60"/>
        <w:rPr>
          <w:rFonts w:ascii="Trebuchet MS" w:hAnsi="Trebuchet MS"/>
        </w:rPr>
      </w:pPr>
      <w:r w:rsidRPr="000C3C44">
        <w:rPr>
          <w:rFonts w:ascii="Trebuchet MS" w:hAnsi="Trebuchet MS"/>
          <w:b/>
        </w:rPr>
        <w:t>Etapa”</w:t>
      </w:r>
      <w:r w:rsidR="00605E5B" w:rsidRPr="000C3C44">
        <w:rPr>
          <w:rFonts w:ascii="Trebuchet MS" w:hAnsi="Trebuchet MS"/>
          <w:b/>
        </w:rPr>
        <w:t xml:space="preserve"> </w:t>
      </w:r>
      <w:r w:rsidRPr="000C3C44">
        <w:rPr>
          <w:rFonts w:ascii="Trebuchet MS" w:hAnsi="Trebuchet MS"/>
          <w:b/>
        </w:rPr>
        <w:t>Ştiu ”:</w:t>
      </w:r>
      <w:r w:rsidRPr="000C3C44">
        <w:rPr>
          <w:rFonts w:ascii="Trebuchet MS" w:hAnsi="Trebuchet MS"/>
        </w:rPr>
        <w:t xml:space="preserve"> Se împarte clasa în grupe a câte 4-5 elevi  fiecare grupă va nota </w:t>
      </w:r>
      <w:r w:rsidR="00E6040E" w:rsidRPr="000C3C44">
        <w:rPr>
          <w:rFonts w:ascii="Calibri" w:hAnsi="Calibri" w:cs="Calibri"/>
        </w:rPr>
        <w:t>ȋ</w:t>
      </w:r>
      <w:r w:rsidRPr="000C3C44">
        <w:rPr>
          <w:rFonts w:ascii="Trebuchet MS" w:hAnsi="Trebuchet MS"/>
        </w:rPr>
        <w:t xml:space="preserve">ntr-un  document colaborativ </w:t>
      </w:r>
      <w:r w:rsidR="000C3C44" w:rsidRPr="000C3C44">
        <w:rPr>
          <w:rFonts w:ascii="Trebuchet MS" w:hAnsi="Trebuchet MS"/>
        </w:rPr>
        <w:t>cele stabilite de membrii grupului.</w:t>
      </w:r>
    </w:p>
    <w:p w14:paraId="518A5454" w14:textId="3BD638D2" w:rsidR="00852068" w:rsidRPr="00A12561" w:rsidRDefault="000C3C44" w:rsidP="00AB029D">
      <w:pPr>
        <w:pStyle w:val="ListParagraph"/>
        <w:spacing w:before="60" w:after="60"/>
        <w:ind w:left="720"/>
        <w:rPr>
          <w:rStyle w:val="Hyperlink"/>
          <w:rFonts w:ascii="Trebuchet MS" w:hAnsi="Trebuchet MS"/>
          <w:color w:val="auto"/>
          <w:u w:val="none"/>
        </w:rPr>
      </w:pPr>
      <w:r w:rsidRPr="000C3C44">
        <w:rPr>
          <w:rFonts w:ascii="Trebuchet MS" w:hAnsi="Trebuchet MS"/>
          <w:b/>
        </w:rPr>
        <w:t>Link document grupa 1</w:t>
      </w:r>
      <w:r w:rsidR="00A12561">
        <w:rPr>
          <w:rFonts w:ascii="Trebuchet MS" w:hAnsi="Trebuchet MS"/>
        </w:rPr>
        <w:t xml:space="preserve">- </w:t>
      </w:r>
      <w:r w:rsidR="00852068">
        <w:rPr>
          <w:rStyle w:val="Hyperlink"/>
          <w:rFonts w:ascii="Trebuchet MS" w:hAnsi="Trebuchet MS"/>
        </w:rPr>
        <w:t xml:space="preserve">Fișa 1 </w:t>
      </w:r>
    </w:p>
    <w:p w14:paraId="0EA679AC" w14:textId="4C0E01DA" w:rsidR="00AB029D" w:rsidRPr="000C3C44" w:rsidRDefault="00000000" w:rsidP="00233382">
      <w:pPr>
        <w:pStyle w:val="ListParagraph"/>
        <w:spacing w:before="60" w:after="60"/>
        <w:ind w:left="720"/>
        <w:rPr>
          <w:rFonts w:ascii="Trebuchet MS" w:hAnsi="Trebuchet MS"/>
        </w:rPr>
      </w:pPr>
      <w:hyperlink r:id="rId8" w:history="1">
        <w:r w:rsidR="00852068" w:rsidRPr="00270F8C">
          <w:rPr>
            <w:rStyle w:val="Hyperlink"/>
            <w:rFonts w:ascii="Trebuchet MS" w:hAnsi="Trebuchet MS"/>
          </w:rPr>
          <w:t>https://docs.google.com/document/d/1REIpY1cXkazZnLOQAmbWQIa_cjQs-_a9514trWVXN_Y/edit?usp=sharing</w:t>
        </w:r>
      </w:hyperlink>
    </w:p>
    <w:p w14:paraId="66365B9F" w14:textId="671C8458" w:rsidR="005460D3" w:rsidRPr="00233382" w:rsidRDefault="000C3C44" w:rsidP="00AB029D">
      <w:pPr>
        <w:pStyle w:val="ListParagraph"/>
        <w:spacing w:before="60" w:after="60"/>
        <w:ind w:left="720"/>
        <w:jc w:val="both"/>
        <w:rPr>
          <w:rStyle w:val="Hyperlink"/>
          <w:rFonts w:ascii="Trebuchet MS" w:hAnsi="Trebuchet MS"/>
          <w:color w:val="auto"/>
          <w:u w:val="none"/>
        </w:rPr>
      </w:pPr>
      <w:r w:rsidRPr="000C3C44">
        <w:rPr>
          <w:rFonts w:ascii="Trebuchet MS" w:hAnsi="Trebuchet MS"/>
        </w:rPr>
        <w:t>Link document grupa 2</w:t>
      </w:r>
    </w:p>
    <w:p w14:paraId="35A71091" w14:textId="5069F8E3" w:rsidR="005460D3" w:rsidRPr="00233382" w:rsidRDefault="00000000" w:rsidP="00AB029D">
      <w:pPr>
        <w:pStyle w:val="ListParagraph"/>
        <w:spacing w:before="60" w:after="60"/>
        <w:ind w:left="720"/>
        <w:jc w:val="both"/>
        <w:rPr>
          <w:rFonts w:ascii="Trebuchet MS" w:hAnsi="Trebuchet MS"/>
          <w:color w:val="0563C1" w:themeColor="hyperlink"/>
          <w:u w:val="single"/>
        </w:rPr>
      </w:pPr>
      <w:hyperlink r:id="rId9" w:history="1">
        <w:r w:rsidR="00233382" w:rsidRPr="00270F8C">
          <w:rPr>
            <w:rStyle w:val="Hyperlink"/>
            <w:rFonts w:ascii="Trebuchet MS" w:hAnsi="Trebuchet MS"/>
          </w:rPr>
          <w:t>https://docs.google.com/document/d/19YsencfB7QEHErbkRy-TmL9k7TUjvA4hIaHkymxOVlA/edit?usp=sharing</w:t>
        </w:r>
      </w:hyperlink>
    </w:p>
    <w:p w14:paraId="28C85F0C" w14:textId="0C7DFD80" w:rsidR="00233382" w:rsidRPr="00233382" w:rsidRDefault="000C3C44" w:rsidP="00AB029D">
      <w:pPr>
        <w:pStyle w:val="ListParagraph"/>
        <w:spacing w:before="60" w:after="60"/>
        <w:ind w:left="720"/>
        <w:jc w:val="both"/>
        <w:rPr>
          <w:rStyle w:val="Hyperlink"/>
          <w:rFonts w:ascii="Trebuchet MS" w:hAnsi="Trebuchet MS"/>
          <w:color w:val="auto"/>
          <w:u w:val="none"/>
        </w:rPr>
      </w:pPr>
      <w:r w:rsidRPr="000C3C44">
        <w:rPr>
          <w:rFonts w:ascii="Trebuchet MS" w:hAnsi="Trebuchet MS"/>
        </w:rPr>
        <w:t xml:space="preserve">Link document grupa 3 </w:t>
      </w:r>
    </w:p>
    <w:p w14:paraId="6E8671F5" w14:textId="14AAA1A8" w:rsidR="00233382" w:rsidRDefault="00000000" w:rsidP="00AB029D">
      <w:pPr>
        <w:pStyle w:val="ListParagraph"/>
        <w:spacing w:before="60" w:after="60"/>
        <w:ind w:left="720"/>
        <w:jc w:val="both"/>
        <w:rPr>
          <w:rFonts w:ascii="Trebuchet MS" w:hAnsi="Trebuchet MS"/>
        </w:rPr>
      </w:pPr>
      <w:hyperlink r:id="rId10" w:history="1">
        <w:r w:rsidR="00233382" w:rsidRPr="00270F8C">
          <w:rPr>
            <w:rStyle w:val="Hyperlink"/>
            <w:rFonts w:ascii="Trebuchet MS" w:hAnsi="Trebuchet MS"/>
          </w:rPr>
          <w:t>https://docs.google.com/document/d/1VAXbwce0nVnV3zMDMCWNbHzCvao88KW4RI62Hp60IjM/edit?usp=sharing</w:t>
        </w:r>
      </w:hyperlink>
    </w:p>
    <w:p w14:paraId="4692B33F" w14:textId="77777777" w:rsidR="00233382" w:rsidRPr="000C3C44" w:rsidRDefault="00233382" w:rsidP="00AB029D">
      <w:pPr>
        <w:pStyle w:val="ListParagraph"/>
        <w:spacing w:before="60" w:after="60"/>
        <w:ind w:left="720"/>
        <w:jc w:val="both"/>
        <w:rPr>
          <w:rFonts w:ascii="Trebuchet MS" w:hAnsi="Trebuchet MS"/>
        </w:rPr>
      </w:pPr>
    </w:p>
    <w:p w14:paraId="3FFBC3BF" w14:textId="47EC4330" w:rsidR="000C3C44" w:rsidRPr="000C3C44" w:rsidRDefault="000C3C44" w:rsidP="00AB029D">
      <w:pPr>
        <w:pStyle w:val="ListParagraph"/>
        <w:spacing w:before="60" w:after="60"/>
        <w:ind w:left="720"/>
        <w:jc w:val="both"/>
        <w:rPr>
          <w:rFonts w:ascii="Trebuchet MS" w:hAnsi="Trebuchet MS"/>
        </w:rPr>
      </w:pPr>
      <w:r w:rsidRPr="000C3C44">
        <w:rPr>
          <w:rFonts w:ascii="Trebuchet MS" w:hAnsi="Trebuchet MS"/>
        </w:rPr>
        <w:t>Link document grupa 4</w:t>
      </w:r>
    </w:p>
    <w:p w14:paraId="5254A347" w14:textId="62F9407B" w:rsidR="000C3C44" w:rsidRDefault="00000000" w:rsidP="00AB029D">
      <w:pPr>
        <w:pStyle w:val="ListParagraph"/>
        <w:spacing w:before="60" w:after="60"/>
        <w:ind w:left="720"/>
        <w:jc w:val="both"/>
        <w:rPr>
          <w:rFonts w:ascii="Trebuchet MS" w:hAnsi="Trebuchet MS"/>
        </w:rPr>
      </w:pPr>
      <w:hyperlink r:id="rId11" w:history="1">
        <w:r w:rsidR="00233382" w:rsidRPr="00270F8C">
          <w:rPr>
            <w:rStyle w:val="Hyperlink"/>
            <w:rFonts w:ascii="Trebuchet MS" w:hAnsi="Trebuchet MS"/>
          </w:rPr>
          <w:t>https://docs.google.com/document/d/1R3CyuwymzK_frfzEE_nGhXQoDu_RqOgfJixv-FdFa0c/edit?usp=sharing</w:t>
        </w:r>
      </w:hyperlink>
    </w:p>
    <w:p w14:paraId="4C375A3C" w14:textId="77777777" w:rsidR="00233382" w:rsidRPr="000C3C44" w:rsidRDefault="00233382" w:rsidP="00AB029D">
      <w:pPr>
        <w:pStyle w:val="ListParagraph"/>
        <w:spacing w:before="60" w:after="60"/>
        <w:ind w:left="720"/>
        <w:jc w:val="both"/>
        <w:rPr>
          <w:rFonts w:ascii="Trebuchet MS" w:hAnsi="Trebuchet MS"/>
        </w:rPr>
      </w:pPr>
    </w:p>
    <w:p w14:paraId="513EFD80" w14:textId="4D9B7980" w:rsidR="000317FD" w:rsidRDefault="000317FD" w:rsidP="000317FD">
      <w:pPr>
        <w:spacing w:before="60" w:after="60" w:line="240" w:lineRule="auto"/>
        <w:jc w:val="both"/>
        <w:rPr>
          <w:rFonts w:ascii="Trebuchet MS" w:hAnsi="Trebuchet MS" w:cs="Times New Roman"/>
          <w:sz w:val="24"/>
          <w:szCs w:val="24"/>
        </w:rPr>
      </w:pPr>
      <w:r w:rsidRPr="000C3C44">
        <w:rPr>
          <w:rFonts w:ascii="Trebuchet MS" w:hAnsi="Trebuchet MS" w:cs="Times New Roman"/>
          <w:sz w:val="24"/>
          <w:szCs w:val="24"/>
        </w:rPr>
        <w:t xml:space="preserve">Se  </w:t>
      </w:r>
      <w:r w:rsidR="00E6040E" w:rsidRPr="000C3C44">
        <w:rPr>
          <w:rFonts w:ascii="Trebuchet MS" w:hAnsi="Trebuchet MS" w:cs="Times New Roman"/>
          <w:sz w:val="24"/>
          <w:szCs w:val="24"/>
        </w:rPr>
        <w:t xml:space="preserve">transmite elevilor documentul google doc </w:t>
      </w:r>
      <w:r w:rsidRPr="000C3C44">
        <w:rPr>
          <w:rFonts w:ascii="Trebuchet MS" w:hAnsi="Trebuchet MS" w:cs="Times New Roman"/>
          <w:sz w:val="24"/>
          <w:szCs w:val="24"/>
        </w:rPr>
        <w:t xml:space="preserve">cu rubricile: „Ştiu / Vreau să ştiu / Am învăţat“, iar elevii </w:t>
      </w:r>
      <w:r w:rsidR="000C3C44" w:rsidRPr="000C3C44">
        <w:rPr>
          <w:rFonts w:ascii="Trebuchet MS" w:hAnsi="Trebuchet MS" w:cs="Times New Roman"/>
          <w:sz w:val="24"/>
          <w:szCs w:val="24"/>
        </w:rPr>
        <w:t>completeaz</w:t>
      </w:r>
      <w:r w:rsidR="00233382">
        <w:rPr>
          <w:rFonts w:ascii="Trebuchet MS" w:hAnsi="Trebuchet MS" w:cs="Times New Roman"/>
          <w:sz w:val="24"/>
          <w:szCs w:val="24"/>
        </w:rPr>
        <w:t>Ă</w:t>
      </w:r>
      <w:r w:rsidR="000C3C44" w:rsidRPr="000C3C44">
        <w:rPr>
          <w:rFonts w:ascii="Trebuchet MS" w:hAnsi="Trebuchet MS" w:cs="Times New Roman"/>
          <w:sz w:val="24"/>
          <w:szCs w:val="24"/>
        </w:rPr>
        <w:t xml:space="preserve"> tabelul</w:t>
      </w:r>
      <w:r w:rsidRPr="000C3C44">
        <w:rPr>
          <w:rFonts w:ascii="Trebuchet MS" w:hAnsi="Trebuchet MS" w:cs="Times New Roman"/>
          <w:sz w:val="24"/>
          <w:szCs w:val="24"/>
        </w:rPr>
        <w:t>.</w:t>
      </w:r>
    </w:p>
    <w:p w14:paraId="69F07015" w14:textId="1DCBEC54" w:rsidR="000C3C44" w:rsidRDefault="000C3C44" w:rsidP="000317FD">
      <w:pPr>
        <w:spacing w:before="60" w:after="60" w:line="240" w:lineRule="auto"/>
        <w:jc w:val="both"/>
        <w:rPr>
          <w:rFonts w:ascii="Trebuchet MS" w:hAnsi="Trebuchet MS" w:cs="Times New Roman"/>
          <w:sz w:val="24"/>
          <w:szCs w:val="24"/>
        </w:rPr>
      </w:pPr>
    </w:p>
    <w:p w14:paraId="33361667" w14:textId="3D0636A0" w:rsidR="000C3C44" w:rsidRDefault="000C3C44" w:rsidP="000317FD">
      <w:pPr>
        <w:spacing w:before="60" w:after="60" w:line="240" w:lineRule="auto"/>
        <w:jc w:val="both"/>
        <w:rPr>
          <w:rFonts w:ascii="Trebuchet MS" w:hAnsi="Trebuchet MS" w:cs="Times New Roman"/>
          <w:sz w:val="24"/>
          <w:szCs w:val="24"/>
        </w:rPr>
      </w:pPr>
    </w:p>
    <w:p w14:paraId="326A5D5C" w14:textId="358C65F8" w:rsidR="000C3C44" w:rsidRDefault="000C3C44" w:rsidP="000317FD">
      <w:pPr>
        <w:spacing w:before="60" w:after="60" w:line="240" w:lineRule="auto"/>
        <w:jc w:val="both"/>
        <w:rPr>
          <w:rFonts w:ascii="Trebuchet MS" w:hAnsi="Trebuchet MS" w:cs="Times New Roman"/>
          <w:sz w:val="24"/>
          <w:szCs w:val="24"/>
        </w:rPr>
      </w:pPr>
    </w:p>
    <w:p w14:paraId="6630A2E0" w14:textId="77777777" w:rsidR="000C3C44" w:rsidRPr="000C3C44" w:rsidRDefault="000C3C44" w:rsidP="000317FD">
      <w:pPr>
        <w:spacing w:before="60" w:after="60" w:line="240" w:lineRule="auto"/>
        <w:jc w:val="both"/>
        <w:rPr>
          <w:rFonts w:ascii="Trebuchet MS" w:hAnsi="Trebuchet MS" w:cs="Times New Roman"/>
          <w:sz w:val="24"/>
          <w:szCs w:val="24"/>
        </w:rPr>
      </w:pPr>
    </w:p>
    <w:p w14:paraId="066E0E55" w14:textId="77777777" w:rsidR="00E6040E" w:rsidRPr="000C3C44" w:rsidRDefault="00E6040E" w:rsidP="00E6040E">
      <w:pPr>
        <w:spacing w:before="60" w:after="60" w:line="240" w:lineRule="auto"/>
        <w:jc w:val="both"/>
        <w:rPr>
          <w:rFonts w:ascii="Trebuchet MS" w:hAnsi="Trebuchet MS" w:cs="Times New Roman"/>
          <w:sz w:val="24"/>
          <w:szCs w:val="24"/>
        </w:rPr>
      </w:pPr>
    </w:p>
    <w:tbl>
      <w:tblPr>
        <w:tblStyle w:val="TableGrid"/>
        <w:tblW w:w="0" w:type="auto"/>
        <w:jc w:val="center"/>
        <w:tblLook w:val="04A0" w:firstRow="1" w:lastRow="0" w:firstColumn="1" w:lastColumn="0" w:noHBand="0" w:noVBand="1"/>
      </w:tblPr>
      <w:tblGrid>
        <w:gridCol w:w="3539"/>
        <w:gridCol w:w="2977"/>
        <w:gridCol w:w="2410"/>
      </w:tblGrid>
      <w:tr w:rsidR="00E6040E" w:rsidRPr="000C3C44" w14:paraId="1387FEC6" w14:textId="77777777" w:rsidTr="0052119E">
        <w:trPr>
          <w:trHeight w:val="174"/>
          <w:jc w:val="center"/>
        </w:trPr>
        <w:tc>
          <w:tcPr>
            <w:tcW w:w="3539" w:type="dxa"/>
          </w:tcPr>
          <w:p w14:paraId="47287EB6" w14:textId="77777777" w:rsidR="00E6040E" w:rsidRPr="000C3C44" w:rsidRDefault="00E6040E" w:rsidP="0052119E">
            <w:pPr>
              <w:spacing w:before="60" w:after="60"/>
              <w:jc w:val="center"/>
              <w:rPr>
                <w:rFonts w:ascii="Trebuchet MS" w:hAnsi="Trebuchet MS"/>
                <w:b/>
                <w:sz w:val="24"/>
                <w:szCs w:val="24"/>
              </w:rPr>
            </w:pPr>
            <w:r w:rsidRPr="000C3C44">
              <w:rPr>
                <w:rFonts w:ascii="Trebuchet MS" w:hAnsi="Trebuchet MS"/>
                <w:b/>
                <w:sz w:val="24"/>
                <w:szCs w:val="24"/>
              </w:rPr>
              <w:t>Știu</w:t>
            </w:r>
          </w:p>
        </w:tc>
        <w:tc>
          <w:tcPr>
            <w:tcW w:w="2977" w:type="dxa"/>
          </w:tcPr>
          <w:p w14:paraId="7791EFEB" w14:textId="77777777" w:rsidR="00E6040E" w:rsidRPr="000C3C44" w:rsidRDefault="00E6040E" w:rsidP="0052119E">
            <w:pPr>
              <w:spacing w:before="60" w:after="60"/>
              <w:jc w:val="center"/>
              <w:rPr>
                <w:rFonts w:ascii="Trebuchet MS" w:hAnsi="Trebuchet MS"/>
                <w:b/>
                <w:sz w:val="24"/>
                <w:szCs w:val="24"/>
              </w:rPr>
            </w:pPr>
            <w:r w:rsidRPr="000C3C44">
              <w:rPr>
                <w:rFonts w:ascii="Trebuchet MS" w:hAnsi="Trebuchet MS"/>
                <w:b/>
                <w:sz w:val="24"/>
                <w:szCs w:val="24"/>
              </w:rPr>
              <w:t>Vreau să știu</w:t>
            </w:r>
          </w:p>
        </w:tc>
        <w:tc>
          <w:tcPr>
            <w:tcW w:w="2410" w:type="dxa"/>
          </w:tcPr>
          <w:p w14:paraId="34AE087A" w14:textId="77777777" w:rsidR="00E6040E" w:rsidRPr="000C3C44" w:rsidRDefault="00E6040E" w:rsidP="0052119E">
            <w:pPr>
              <w:spacing w:before="60" w:after="60"/>
              <w:jc w:val="center"/>
              <w:rPr>
                <w:rFonts w:ascii="Trebuchet MS" w:hAnsi="Trebuchet MS"/>
                <w:b/>
                <w:sz w:val="24"/>
                <w:szCs w:val="24"/>
              </w:rPr>
            </w:pPr>
            <w:r w:rsidRPr="000C3C44">
              <w:rPr>
                <w:rFonts w:ascii="Trebuchet MS" w:hAnsi="Trebuchet MS"/>
                <w:b/>
                <w:sz w:val="24"/>
                <w:szCs w:val="24"/>
              </w:rPr>
              <w:t>Am învățat</w:t>
            </w:r>
          </w:p>
        </w:tc>
      </w:tr>
      <w:tr w:rsidR="00E6040E" w:rsidRPr="000C3C44" w14:paraId="7BC87D43" w14:textId="77777777" w:rsidTr="0052119E">
        <w:trPr>
          <w:trHeight w:val="1007"/>
          <w:jc w:val="center"/>
        </w:trPr>
        <w:tc>
          <w:tcPr>
            <w:tcW w:w="3539" w:type="dxa"/>
          </w:tcPr>
          <w:p w14:paraId="7487BC97" w14:textId="77777777" w:rsidR="00642C61" w:rsidRDefault="00642C61" w:rsidP="00642C61">
            <w:pPr>
              <w:spacing w:before="60" w:after="60"/>
              <w:jc w:val="both"/>
              <w:rPr>
                <w:rFonts w:ascii="Trebuchet MS" w:hAnsi="Trebuchet MS"/>
                <w:sz w:val="24"/>
                <w:szCs w:val="24"/>
                <w:lang w:val="pt-BR"/>
              </w:rPr>
            </w:pPr>
            <w:r w:rsidRPr="000C3C44">
              <w:rPr>
                <w:rFonts w:ascii="Trebuchet MS" w:hAnsi="Trebuchet MS"/>
                <w:sz w:val="24"/>
                <w:szCs w:val="24"/>
              </w:rPr>
              <w:t xml:space="preserve">Ce rol au </w:t>
            </w:r>
            <w:r w:rsidRPr="000C3C44">
              <w:rPr>
                <w:rFonts w:ascii="Trebuchet MS" w:hAnsi="Trebuchet MS"/>
                <w:sz w:val="24"/>
                <w:szCs w:val="24"/>
                <w:lang w:val="pt-BR"/>
              </w:rPr>
              <w:t>instalaţi</w:t>
            </w:r>
            <w:r>
              <w:rPr>
                <w:rFonts w:ascii="Trebuchet MS" w:hAnsi="Trebuchet MS"/>
                <w:sz w:val="24"/>
                <w:szCs w:val="24"/>
                <w:lang w:val="pt-BR"/>
              </w:rPr>
              <w:t>ile</w:t>
            </w:r>
            <w:r w:rsidRPr="000C3C44">
              <w:rPr>
                <w:rFonts w:ascii="Trebuchet MS" w:hAnsi="Trebuchet MS"/>
                <w:sz w:val="24"/>
                <w:szCs w:val="24"/>
                <w:lang w:val="pt-BR"/>
              </w:rPr>
              <w:t xml:space="preserve"> de </w:t>
            </w:r>
            <w:r w:rsidRPr="000C3C44">
              <w:rPr>
                <w:rFonts w:ascii="Calibri" w:hAnsi="Calibri" w:cs="Calibri"/>
                <w:sz w:val="24"/>
                <w:szCs w:val="24"/>
                <w:lang w:val="pt-BR"/>
              </w:rPr>
              <w:t>ȋ</w:t>
            </w:r>
            <w:r w:rsidRPr="000C3C44">
              <w:rPr>
                <w:rFonts w:ascii="Trebuchet MS" w:hAnsi="Trebuchet MS"/>
                <w:sz w:val="24"/>
                <w:szCs w:val="24"/>
                <w:lang w:val="pt-BR"/>
              </w:rPr>
              <w:t>nc</w:t>
            </w:r>
            <w:r w:rsidRPr="000C3C44">
              <w:rPr>
                <w:rFonts w:ascii="Calibri" w:hAnsi="Calibri" w:cs="Calibri"/>
                <w:sz w:val="24"/>
                <w:szCs w:val="24"/>
                <w:lang w:val="pt-BR"/>
              </w:rPr>
              <w:t>ǎ</w:t>
            </w:r>
            <w:r w:rsidRPr="000C3C44">
              <w:rPr>
                <w:rFonts w:ascii="Trebuchet MS" w:hAnsi="Trebuchet MS"/>
                <w:sz w:val="24"/>
                <w:szCs w:val="24"/>
                <w:lang w:val="pt-BR"/>
              </w:rPr>
              <w:t>lzire</w:t>
            </w:r>
            <w:r>
              <w:rPr>
                <w:rFonts w:ascii="Trebuchet MS" w:hAnsi="Trebuchet MS"/>
                <w:sz w:val="24"/>
                <w:szCs w:val="24"/>
                <w:lang w:val="pt-BR"/>
              </w:rPr>
              <w:t xml:space="preserve"> centrală </w:t>
            </w:r>
          </w:p>
          <w:p w14:paraId="078047DA" w14:textId="77777777" w:rsidR="00E6040E" w:rsidRDefault="00642C61" w:rsidP="00642C61">
            <w:pPr>
              <w:spacing w:before="60" w:after="60"/>
              <w:jc w:val="both"/>
              <w:rPr>
                <w:rFonts w:ascii="Trebuchet MS" w:hAnsi="Trebuchet MS"/>
                <w:sz w:val="24"/>
                <w:szCs w:val="24"/>
                <w:lang w:val="pt-BR"/>
              </w:rPr>
            </w:pPr>
            <w:r>
              <w:rPr>
                <w:rFonts w:ascii="Trebuchet MS" w:hAnsi="Trebuchet MS"/>
                <w:sz w:val="24"/>
                <w:szCs w:val="24"/>
                <w:lang w:val="pt-BR"/>
              </w:rPr>
              <w:t>Ce sunt corpurile statice</w:t>
            </w:r>
            <w:r w:rsidRPr="000C3C44">
              <w:rPr>
                <w:rFonts w:ascii="Trebuchet MS" w:hAnsi="Trebuchet MS"/>
                <w:sz w:val="24"/>
                <w:szCs w:val="24"/>
                <w:lang w:val="pt-BR"/>
              </w:rPr>
              <w:t xml:space="preserve"> </w:t>
            </w:r>
          </w:p>
          <w:p w14:paraId="2DE9D630" w14:textId="5C5F4058" w:rsidR="005B7E57" w:rsidRPr="000C3C44" w:rsidRDefault="005B7E57" w:rsidP="00642C61">
            <w:pPr>
              <w:spacing w:before="60" w:after="60"/>
              <w:jc w:val="both"/>
              <w:rPr>
                <w:rFonts w:ascii="Trebuchet MS" w:hAnsi="Trebuchet MS"/>
                <w:sz w:val="24"/>
                <w:szCs w:val="24"/>
              </w:rPr>
            </w:pPr>
          </w:p>
        </w:tc>
        <w:tc>
          <w:tcPr>
            <w:tcW w:w="2977" w:type="dxa"/>
          </w:tcPr>
          <w:p w14:paraId="7ECAB711" w14:textId="77777777" w:rsidR="00E6040E" w:rsidRPr="000C3C44" w:rsidRDefault="00E6040E" w:rsidP="0052119E">
            <w:pPr>
              <w:spacing w:before="60" w:after="60"/>
              <w:jc w:val="both"/>
              <w:rPr>
                <w:rFonts w:ascii="Trebuchet MS" w:hAnsi="Trebuchet MS"/>
                <w:sz w:val="24"/>
                <w:szCs w:val="24"/>
              </w:rPr>
            </w:pPr>
          </w:p>
        </w:tc>
        <w:tc>
          <w:tcPr>
            <w:tcW w:w="2410" w:type="dxa"/>
          </w:tcPr>
          <w:p w14:paraId="41DDF9E4" w14:textId="77777777" w:rsidR="00E6040E" w:rsidRPr="000C3C44" w:rsidRDefault="00E6040E" w:rsidP="0052119E">
            <w:pPr>
              <w:spacing w:before="60" w:after="60"/>
              <w:jc w:val="both"/>
              <w:rPr>
                <w:rFonts w:ascii="Trebuchet MS" w:hAnsi="Trebuchet MS"/>
                <w:sz w:val="24"/>
                <w:szCs w:val="24"/>
              </w:rPr>
            </w:pPr>
          </w:p>
        </w:tc>
      </w:tr>
    </w:tbl>
    <w:p w14:paraId="557A6096" w14:textId="77777777" w:rsidR="00E6040E" w:rsidRPr="000C3C44" w:rsidRDefault="00E6040E" w:rsidP="00E6040E">
      <w:pPr>
        <w:spacing w:before="60" w:after="60" w:line="240" w:lineRule="auto"/>
        <w:jc w:val="both"/>
        <w:rPr>
          <w:rFonts w:ascii="Trebuchet MS" w:hAnsi="Trebuchet MS" w:cs="Times New Roman"/>
          <w:sz w:val="24"/>
          <w:szCs w:val="24"/>
        </w:rPr>
      </w:pPr>
    </w:p>
    <w:p w14:paraId="52D82E09" w14:textId="5335BC57" w:rsidR="00E6040E" w:rsidRPr="000C3C44" w:rsidRDefault="00E6040E" w:rsidP="00E6040E">
      <w:pPr>
        <w:pStyle w:val="ListParagraph"/>
        <w:numPr>
          <w:ilvl w:val="0"/>
          <w:numId w:val="7"/>
        </w:numPr>
        <w:spacing w:before="60" w:after="60"/>
        <w:jc w:val="both"/>
        <w:rPr>
          <w:rFonts w:ascii="Trebuchet MS" w:hAnsi="Trebuchet MS"/>
        </w:rPr>
      </w:pPr>
      <w:r w:rsidRPr="000C3C44">
        <w:rPr>
          <w:rFonts w:ascii="Trebuchet MS" w:hAnsi="Trebuchet MS"/>
          <w:b/>
        </w:rPr>
        <w:t>Etapa „Vreau să ştiu”</w:t>
      </w:r>
      <w:r w:rsidRPr="000C3C44">
        <w:rPr>
          <w:rFonts w:ascii="Trebuchet MS" w:hAnsi="Trebuchet MS"/>
        </w:rPr>
        <w:t xml:space="preserve">: Elevii sunt solicitaţi  să formuleze întrebări despre ce ar dori să mai afle legat de tema propusă, despre lucrurile de care nu sunt siguri sau despre lucrurile pe  care ar vrea să le cunoască . </w:t>
      </w:r>
    </w:p>
    <w:tbl>
      <w:tblPr>
        <w:tblStyle w:val="TableGrid"/>
        <w:tblW w:w="9160" w:type="dxa"/>
        <w:jc w:val="center"/>
        <w:tblLook w:val="04A0" w:firstRow="1" w:lastRow="0" w:firstColumn="1" w:lastColumn="0" w:noHBand="0" w:noVBand="1"/>
      </w:tblPr>
      <w:tblGrid>
        <w:gridCol w:w="3681"/>
        <w:gridCol w:w="3827"/>
        <w:gridCol w:w="1652"/>
      </w:tblGrid>
      <w:tr w:rsidR="00E6040E" w:rsidRPr="000C3C44" w14:paraId="403E9019" w14:textId="77777777" w:rsidTr="0052119E">
        <w:trPr>
          <w:trHeight w:val="115"/>
          <w:jc w:val="center"/>
        </w:trPr>
        <w:tc>
          <w:tcPr>
            <w:tcW w:w="3681" w:type="dxa"/>
          </w:tcPr>
          <w:p w14:paraId="4A6AFD6A" w14:textId="77777777" w:rsidR="00E6040E" w:rsidRPr="000C3C44" w:rsidRDefault="00E6040E" w:rsidP="0052119E">
            <w:pPr>
              <w:spacing w:before="60" w:after="60"/>
              <w:jc w:val="center"/>
              <w:rPr>
                <w:rFonts w:ascii="Trebuchet MS" w:hAnsi="Trebuchet MS"/>
                <w:b/>
                <w:sz w:val="24"/>
                <w:szCs w:val="24"/>
              </w:rPr>
            </w:pPr>
            <w:r w:rsidRPr="000C3C44">
              <w:rPr>
                <w:rFonts w:ascii="Trebuchet MS" w:hAnsi="Trebuchet MS"/>
                <w:b/>
                <w:sz w:val="24"/>
                <w:szCs w:val="24"/>
              </w:rPr>
              <w:t>Știu</w:t>
            </w:r>
          </w:p>
        </w:tc>
        <w:tc>
          <w:tcPr>
            <w:tcW w:w="3827" w:type="dxa"/>
          </w:tcPr>
          <w:p w14:paraId="0588A5CD" w14:textId="77777777" w:rsidR="00E6040E" w:rsidRPr="000C3C44" w:rsidRDefault="00E6040E" w:rsidP="0052119E">
            <w:pPr>
              <w:spacing w:before="60" w:after="60"/>
              <w:jc w:val="center"/>
              <w:rPr>
                <w:rFonts w:ascii="Trebuchet MS" w:hAnsi="Trebuchet MS"/>
                <w:b/>
                <w:sz w:val="24"/>
                <w:szCs w:val="24"/>
              </w:rPr>
            </w:pPr>
            <w:r w:rsidRPr="000C3C44">
              <w:rPr>
                <w:rFonts w:ascii="Trebuchet MS" w:hAnsi="Trebuchet MS"/>
                <w:b/>
                <w:sz w:val="24"/>
                <w:szCs w:val="24"/>
              </w:rPr>
              <w:t>Vreau să știu</w:t>
            </w:r>
          </w:p>
        </w:tc>
        <w:tc>
          <w:tcPr>
            <w:tcW w:w="1652" w:type="dxa"/>
          </w:tcPr>
          <w:p w14:paraId="664D583A" w14:textId="77777777" w:rsidR="00E6040E" w:rsidRPr="000C3C44" w:rsidRDefault="00E6040E" w:rsidP="0052119E">
            <w:pPr>
              <w:spacing w:before="60" w:after="60"/>
              <w:jc w:val="center"/>
              <w:rPr>
                <w:rFonts w:ascii="Trebuchet MS" w:hAnsi="Trebuchet MS"/>
                <w:b/>
                <w:sz w:val="24"/>
                <w:szCs w:val="24"/>
              </w:rPr>
            </w:pPr>
            <w:r w:rsidRPr="000C3C44">
              <w:rPr>
                <w:rFonts w:ascii="Trebuchet MS" w:hAnsi="Trebuchet MS"/>
                <w:b/>
                <w:sz w:val="24"/>
                <w:szCs w:val="24"/>
              </w:rPr>
              <w:t>Am învățat</w:t>
            </w:r>
          </w:p>
        </w:tc>
      </w:tr>
      <w:tr w:rsidR="00E6040E" w:rsidRPr="000C3C44" w14:paraId="492EE7AE" w14:textId="77777777" w:rsidTr="0052119E">
        <w:trPr>
          <w:trHeight w:val="669"/>
          <w:jc w:val="center"/>
        </w:trPr>
        <w:tc>
          <w:tcPr>
            <w:tcW w:w="3681" w:type="dxa"/>
          </w:tcPr>
          <w:p w14:paraId="290A423F" w14:textId="02E9F3EF" w:rsidR="00E6040E" w:rsidRPr="000C3C44" w:rsidRDefault="00E6040E" w:rsidP="00642C61">
            <w:pPr>
              <w:spacing w:before="60" w:after="60"/>
              <w:jc w:val="both"/>
              <w:rPr>
                <w:rFonts w:ascii="Trebuchet MS" w:hAnsi="Trebuchet MS"/>
                <w:sz w:val="24"/>
                <w:szCs w:val="24"/>
              </w:rPr>
            </w:pPr>
          </w:p>
        </w:tc>
        <w:tc>
          <w:tcPr>
            <w:tcW w:w="3827" w:type="dxa"/>
          </w:tcPr>
          <w:p w14:paraId="7FC00B20" w14:textId="5F2258AF" w:rsidR="00605E5B" w:rsidRPr="000C3C44" w:rsidRDefault="00605E5B" w:rsidP="00605E5B">
            <w:pPr>
              <w:spacing w:before="60" w:after="60"/>
              <w:jc w:val="both"/>
              <w:rPr>
                <w:rFonts w:ascii="Trebuchet MS" w:hAnsi="Trebuchet MS"/>
                <w:sz w:val="24"/>
                <w:szCs w:val="24"/>
                <w:lang w:val="pt-BR"/>
              </w:rPr>
            </w:pPr>
            <w:r w:rsidRPr="000C3C44">
              <w:rPr>
                <w:rFonts w:ascii="Trebuchet MS" w:hAnsi="Trebuchet MS"/>
                <w:sz w:val="24"/>
                <w:szCs w:val="24"/>
              </w:rPr>
              <w:t xml:space="preserve">Ce material se </w:t>
            </w:r>
            <w:r w:rsidR="005B7E57">
              <w:rPr>
                <w:rFonts w:ascii="Trebuchet MS" w:hAnsi="Trebuchet MS"/>
                <w:sz w:val="24"/>
                <w:szCs w:val="24"/>
              </w:rPr>
              <w:t xml:space="preserve">poate </w:t>
            </w:r>
            <w:r w:rsidRPr="000C3C44">
              <w:rPr>
                <w:rFonts w:ascii="Trebuchet MS" w:hAnsi="Trebuchet MS"/>
                <w:sz w:val="24"/>
                <w:szCs w:val="24"/>
              </w:rPr>
              <w:t xml:space="preserve">utilizeaza pentru conductele  </w:t>
            </w:r>
            <w:r w:rsidRPr="000C3C44">
              <w:rPr>
                <w:rFonts w:ascii="Trebuchet MS" w:hAnsi="Trebuchet MS"/>
                <w:sz w:val="24"/>
                <w:szCs w:val="24"/>
                <w:lang w:val="pt-BR"/>
              </w:rPr>
              <w:t xml:space="preserve">instalaţilor de </w:t>
            </w:r>
            <w:r w:rsidRPr="000C3C44">
              <w:rPr>
                <w:rFonts w:ascii="Calibri" w:hAnsi="Calibri" w:cs="Calibri"/>
                <w:sz w:val="24"/>
                <w:szCs w:val="24"/>
                <w:lang w:val="pt-BR"/>
              </w:rPr>
              <w:t>ȋ</w:t>
            </w:r>
            <w:r w:rsidRPr="000C3C44">
              <w:rPr>
                <w:rFonts w:ascii="Trebuchet MS" w:hAnsi="Trebuchet MS"/>
                <w:sz w:val="24"/>
                <w:szCs w:val="24"/>
                <w:lang w:val="pt-BR"/>
              </w:rPr>
              <w:t>nc</w:t>
            </w:r>
            <w:r w:rsidRPr="000C3C44">
              <w:rPr>
                <w:rFonts w:ascii="Calibri" w:hAnsi="Calibri" w:cs="Calibri"/>
                <w:sz w:val="24"/>
                <w:szCs w:val="24"/>
                <w:lang w:val="pt-BR"/>
              </w:rPr>
              <w:t>ǎ</w:t>
            </w:r>
            <w:r w:rsidRPr="000C3C44">
              <w:rPr>
                <w:rFonts w:ascii="Trebuchet MS" w:hAnsi="Trebuchet MS"/>
                <w:sz w:val="24"/>
                <w:szCs w:val="24"/>
                <w:lang w:val="pt-BR"/>
              </w:rPr>
              <w:t>lzire</w:t>
            </w:r>
          </w:p>
          <w:p w14:paraId="7E18062A" w14:textId="2F28FE61" w:rsidR="00605E5B" w:rsidRPr="000C3C44" w:rsidRDefault="00605E5B" w:rsidP="00605E5B">
            <w:pPr>
              <w:spacing w:before="60" w:after="60"/>
              <w:jc w:val="both"/>
              <w:rPr>
                <w:rFonts w:ascii="Trebuchet MS" w:hAnsi="Trebuchet MS"/>
                <w:sz w:val="24"/>
                <w:szCs w:val="24"/>
              </w:rPr>
            </w:pPr>
            <w:r w:rsidRPr="000C3C44">
              <w:rPr>
                <w:rFonts w:ascii="Trebuchet MS" w:hAnsi="Trebuchet MS"/>
                <w:sz w:val="24"/>
                <w:szCs w:val="24"/>
                <w:lang w:val="pt-BR"/>
              </w:rPr>
              <w:t xml:space="preserve"> </w:t>
            </w:r>
            <w:r w:rsidR="005B7E57">
              <w:rPr>
                <w:rFonts w:ascii="Trebuchet MS" w:hAnsi="Trebuchet MS"/>
                <w:sz w:val="24"/>
                <w:szCs w:val="24"/>
                <w:lang w:val="pt-BR"/>
              </w:rPr>
              <w:t>În ce fel are roc stratificarea apei în elementele instalației în funcție de temperatură</w:t>
            </w:r>
            <w:r w:rsidR="00642C61">
              <w:rPr>
                <w:rFonts w:ascii="Trebuchet MS" w:hAnsi="Trebuchet MS"/>
                <w:sz w:val="24"/>
                <w:szCs w:val="24"/>
                <w:lang w:val="pt-BR"/>
              </w:rPr>
              <w:t xml:space="preserve"> </w:t>
            </w:r>
          </w:p>
          <w:p w14:paraId="49C373BA" w14:textId="366A5FA4" w:rsidR="00E6040E" w:rsidRDefault="00E6040E" w:rsidP="0052119E">
            <w:pPr>
              <w:spacing w:before="60" w:after="60"/>
              <w:jc w:val="both"/>
              <w:rPr>
                <w:rFonts w:ascii="Trebuchet MS" w:hAnsi="Trebuchet MS"/>
                <w:sz w:val="24"/>
                <w:szCs w:val="24"/>
                <w:lang w:val="pt-BR"/>
              </w:rPr>
            </w:pPr>
            <w:r w:rsidRPr="000C3C44">
              <w:rPr>
                <w:rFonts w:ascii="Trebuchet MS" w:hAnsi="Trebuchet MS"/>
                <w:sz w:val="24"/>
                <w:szCs w:val="24"/>
              </w:rPr>
              <w:t xml:space="preserve">Care sunt </w:t>
            </w:r>
            <w:r w:rsidR="005B7E57">
              <w:rPr>
                <w:rFonts w:ascii="Trebuchet MS" w:hAnsi="Trebuchet MS"/>
                <w:sz w:val="24"/>
                <w:szCs w:val="24"/>
              </w:rPr>
              <w:t>elemetele componente ale</w:t>
            </w:r>
            <w:r w:rsidR="00605E5B" w:rsidRPr="000C3C44">
              <w:rPr>
                <w:rFonts w:ascii="Trebuchet MS" w:hAnsi="Trebuchet MS"/>
                <w:sz w:val="24"/>
                <w:szCs w:val="24"/>
              </w:rPr>
              <w:t xml:space="preserve"> </w:t>
            </w:r>
            <w:r w:rsidR="00605E5B" w:rsidRPr="000C3C44">
              <w:rPr>
                <w:rFonts w:ascii="Trebuchet MS" w:hAnsi="Trebuchet MS"/>
                <w:sz w:val="24"/>
                <w:szCs w:val="24"/>
                <w:lang w:val="pt-BR"/>
              </w:rPr>
              <w:t xml:space="preserve">instalaţilor de </w:t>
            </w:r>
            <w:r w:rsidR="00605E5B" w:rsidRPr="000C3C44">
              <w:rPr>
                <w:rFonts w:ascii="Calibri" w:hAnsi="Calibri" w:cs="Calibri"/>
                <w:sz w:val="24"/>
                <w:szCs w:val="24"/>
                <w:lang w:val="pt-BR"/>
              </w:rPr>
              <w:t>ȋ</w:t>
            </w:r>
            <w:r w:rsidR="00605E5B" w:rsidRPr="000C3C44">
              <w:rPr>
                <w:rFonts w:ascii="Trebuchet MS" w:hAnsi="Trebuchet MS"/>
                <w:sz w:val="24"/>
                <w:szCs w:val="24"/>
                <w:lang w:val="pt-BR"/>
              </w:rPr>
              <w:t>nc</w:t>
            </w:r>
            <w:r w:rsidR="00605E5B" w:rsidRPr="000C3C44">
              <w:rPr>
                <w:rFonts w:ascii="Calibri" w:hAnsi="Calibri" w:cs="Calibri"/>
                <w:sz w:val="24"/>
                <w:szCs w:val="24"/>
                <w:lang w:val="pt-BR"/>
              </w:rPr>
              <w:t>ǎ</w:t>
            </w:r>
            <w:r w:rsidR="00605E5B" w:rsidRPr="000C3C44">
              <w:rPr>
                <w:rFonts w:ascii="Trebuchet MS" w:hAnsi="Trebuchet MS"/>
                <w:sz w:val="24"/>
                <w:szCs w:val="24"/>
                <w:lang w:val="pt-BR"/>
              </w:rPr>
              <w:t>lzire</w:t>
            </w:r>
            <w:r w:rsidR="005B7E57">
              <w:rPr>
                <w:rFonts w:ascii="Trebuchet MS" w:hAnsi="Trebuchet MS"/>
                <w:sz w:val="24"/>
                <w:szCs w:val="24"/>
                <w:lang w:val="pt-BR"/>
              </w:rPr>
              <w:t xml:space="preserve"> centrală </w:t>
            </w:r>
          </w:p>
          <w:p w14:paraId="293782C9" w14:textId="1F021711" w:rsidR="005B7E57" w:rsidRPr="000C3C44" w:rsidRDefault="005B7E57" w:rsidP="0052119E">
            <w:pPr>
              <w:spacing w:before="60" w:after="60"/>
              <w:jc w:val="both"/>
              <w:rPr>
                <w:rFonts w:ascii="Trebuchet MS" w:hAnsi="Trebuchet MS"/>
                <w:sz w:val="24"/>
                <w:szCs w:val="24"/>
              </w:rPr>
            </w:pPr>
            <w:r>
              <w:rPr>
                <w:rFonts w:ascii="Trebuchet MS" w:hAnsi="Trebuchet MS"/>
                <w:sz w:val="24"/>
                <w:szCs w:val="24"/>
                <w:lang w:val="pt-BR"/>
              </w:rPr>
              <w:t xml:space="preserve">Ce element pentru producerera </w:t>
            </w:r>
            <w:r w:rsidR="0070198C">
              <w:rPr>
                <w:rFonts w:ascii="Trebuchet MS" w:hAnsi="Trebuchet MS"/>
                <w:sz w:val="24"/>
                <w:szCs w:val="24"/>
                <w:lang w:val="pt-BR"/>
              </w:rPr>
              <w:t xml:space="preserve">acumularea apei poate exista </w:t>
            </w:r>
            <w:r>
              <w:rPr>
                <w:rFonts w:ascii="Trebuchet MS" w:hAnsi="Trebuchet MS"/>
                <w:sz w:val="24"/>
                <w:szCs w:val="24"/>
                <w:lang w:val="pt-BR"/>
              </w:rPr>
              <w:t xml:space="preserve"> într-o instalație de încălzire centrală</w:t>
            </w:r>
          </w:p>
          <w:p w14:paraId="6A3B8128" w14:textId="6D42CA86" w:rsidR="00E6040E" w:rsidRPr="000C3C44" w:rsidRDefault="00642C61" w:rsidP="0052119E">
            <w:pPr>
              <w:spacing w:before="60" w:after="60"/>
              <w:jc w:val="both"/>
              <w:rPr>
                <w:rFonts w:ascii="Trebuchet MS" w:hAnsi="Trebuchet MS"/>
                <w:sz w:val="24"/>
                <w:szCs w:val="24"/>
              </w:rPr>
            </w:pPr>
            <w:r>
              <w:rPr>
                <w:rFonts w:ascii="Trebuchet MS" w:hAnsi="Trebuchet MS"/>
                <w:sz w:val="24"/>
                <w:szCs w:val="24"/>
              </w:rPr>
              <w:t xml:space="preserve">Care este rolul vasului de expansiune într-o instalație de încălzire centrală </w:t>
            </w:r>
          </w:p>
          <w:p w14:paraId="07D6CC87" w14:textId="19CD23B4" w:rsidR="00E6040E" w:rsidRPr="000C3C44" w:rsidRDefault="0070198C" w:rsidP="0052119E">
            <w:pPr>
              <w:spacing w:before="60" w:after="60"/>
              <w:jc w:val="both"/>
              <w:rPr>
                <w:rFonts w:ascii="Trebuchet MS" w:hAnsi="Trebuchet MS"/>
                <w:sz w:val="24"/>
                <w:szCs w:val="24"/>
              </w:rPr>
            </w:pPr>
            <w:r>
              <w:rPr>
                <w:rFonts w:ascii="Trebuchet MS" w:hAnsi="Trebuchet MS"/>
                <w:sz w:val="24"/>
                <w:szCs w:val="24"/>
              </w:rPr>
              <w:t xml:space="preserve">Ce tip de combustibil poate utiliza o centrală termică </w:t>
            </w:r>
          </w:p>
        </w:tc>
        <w:tc>
          <w:tcPr>
            <w:tcW w:w="1652" w:type="dxa"/>
          </w:tcPr>
          <w:p w14:paraId="56710739" w14:textId="77777777" w:rsidR="00E6040E" w:rsidRPr="000C3C44" w:rsidRDefault="00E6040E" w:rsidP="0052119E">
            <w:pPr>
              <w:spacing w:before="60" w:after="60"/>
              <w:jc w:val="both"/>
              <w:rPr>
                <w:rFonts w:ascii="Trebuchet MS" w:hAnsi="Trebuchet MS"/>
                <w:sz w:val="24"/>
                <w:szCs w:val="24"/>
              </w:rPr>
            </w:pPr>
          </w:p>
        </w:tc>
      </w:tr>
    </w:tbl>
    <w:p w14:paraId="277ACD1D" w14:textId="77777777" w:rsidR="00E6040E" w:rsidRPr="000C3C44" w:rsidRDefault="00E6040E" w:rsidP="00E6040E">
      <w:pPr>
        <w:spacing w:before="60" w:after="60" w:line="240" w:lineRule="auto"/>
        <w:jc w:val="both"/>
        <w:rPr>
          <w:rFonts w:ascii="Trebuchet MS" w:hAnsi="Trebuchet MS" w:cs="Times New Roman"/>
          <w:b/>
          <w:sz w:val="24"/>
          <w:szCs w:val="24"/>
        </w:rPr>
      </w:pPr>
    </w:p>
    <w:p w14:paraId="721992C9" w14:textId="03605833" w:rsidR="005B7E57" w:rsidRPr="005B7E57" w:rsidRDefault="00E6040E" w:rsidP="005B7E57">
      <w:pPr>
        <w:pStyle w:val="ListParagraph"/>
        <w:numPr>
          <w:ilvl w:val="0"/>
          <w:numId w:val="7"/>
        </w:numPr>
        <w:spacing w:before="60" w:after="60"/>
        <w:jc w:val="both"/>
        <w:rPr>
          <w:rFonts w:ascii="Trebuchet MS" w:hAnsi="Trebuchet MS"/>
        </w:rPr>
      </w:pPr>
      <w:r w:rsidRPr="000C3C44">
        <w:rPr>
          <w:rFonts w:ascii="Trebuchet MS" w:hAnsi="Trebuchet MS"/>
          <w:b/>
        </w:rPr>
        <w:t>Etapa „Am învăţat”:</w:t>
      </w:r>
      <w:r w:rsidR="00642C61">
        <w:rPr>
          <w:rFonts w:ascii="Trebuchet MS" w:hAnsi="Trebuchet MS"/>
          <w:b/>
        </w:rPr>
        <w:t xml:space="preserve"> </w:t>
      </w:r>
      <w:r w:rsidRPr="000C3C44">
        <w:rPr>
          <w:rFonts w:ascii="Trebuchet MS" w:hAnsi="Trebuchet MS"/>
        </w:rPr>
        <w:t>După predarea conţinutului</w:t>
      </w:r>
      <w:r w:rsidR="00AB029D" w:rsidRPr="000C3C44">
        <w:rPr>
          <w:rFonts w:ascii="Trebuchet MS" w:hAnsi="Trebuchet MS"/>
        </w:rPr>
        <w:t xml:space="preserve"> </w:t>
      </w:r>
      <w:r w:rsidR="00605E5B" w:rsidRPr="000C3C44">
        <w:rPr>
          <w:rFonts w:ascii="Trebuchet MS" w:hAnsi="Trebuchet MS"/>
        </w:rPr>
        <w:t xml:space="preserve">-vizionarea filmului </w:t>
      </w:r>
      <w:hyperlink r:id="rId12" w:history="1">
        <w:r w:rsidR="005B7E57" w:rsidRPr="00270F8C">
          <w:rPr>
            <w:rStyle w:val="Hyperlink"/>
          </w:rPr>
          <w:t>https://www.youtube.com/watch?v=_QRbLxNm1SY</w:t>
        </w:r>
      </w:hyperlink>
    </w:p>
    <w:p w14:paraId="0FD79EFA" w14:textId="34B74BBB" w:rsidR="005B7E57" w:rsidRPr="005B7E57" w:rsidRDefault="005B7E57" w:rsidP="005B7E57">
      <w:pPr>
        <w:pStyle w:val="ListParagraph"/>
        <w:spacing w:before="60" w:after="60"/>
        <w:ind w:left="786"/>
        <w:jc w:val="both"/>
        <w:rPr>
          <w:rFonts w:ascii="Trebuchet MS" w:hAnsi="Trebuchet MS"/>
        </w:rPr>
      </w:pPr>
    </w:p>
    <w:p w14:paraId="2D1B8F47" w14:textId="3767F37A" w:rsidR="00E6040E" w:rsidRDefault="00E6040E" w:rsidP="00985E89">
      <w:pPr>
        <w:pStyle w:val="ListParagraph"/>
        <w:numPr>
          <w:ilvl w:val="0"/>
          <w:numId w:val="7"/>
        </w:numPr>
        <w:spacing w:before="60" w:after="60"/>
        <w:jc w:val="both"/>
        <w:rPr>
          <w:rFonts w:ascii="Trebuchet MS" w:hAnsi="Trebuchet MS"/>
        </w:rPr>
      </w:pPr>
      <w:r w:rsidRPr="000C3C44">
        <w:rPr>
          <w:rFonts w:ascii="Trebuchet MS" w:hAnsi="Trebuchet MS"/>
        </w:rPr>
        <w:t xml:space="preserve">se revine asupra întrebărilor pe care le-au formulat elevii în etapa anterioară şi pe care le-au trecut la </w:t>
      </w:r>
      <w:r w:rsidR="00642C61">
        <w:rPr>
          <w:rFonts w:ascii="Trebuchet MS" w:hAnsi="Trebuchet MS"/>
        </w:rPr>
        <w:t xml:space="preserve"> rubrica </w:t>
      </w:r>
      <w:r w:rsidRPr="000C3C44">
        <w:rPr>
          <w:rFonts w:ascii="Trebuchet MS" w:hAnsi="Trebuchet MS"/>
        </w:rPr>
        <w:t>“Vreau să ştiu”. Se reia fiecare întrebare şi se notează răspunsurile aflate în timpul predării noului conţinut în coloana a treia.</w:t>
      </w:r>
    </w:p>
    <w:p w14:paraId="723BF96E" w14:textId="01DCE135" w:rsidR="000C3C44" w:rsidRDefault="000C3C44" w:rsidP="000C3C44">
      <w:pPr>
        <w:spacing w:before="60" w:after="60"/>
        <w:jc w:val="both"/>
        <w:rPr>
          <w:rFonts w:ascii="Trebuchet MS" w:hAnsi="Trebuchet MS"/>
        </w:rPr>
      </w:pPr>
    </w:p>
    <w:p w14:paraId="11B865A1" w14:textId="77777777" w:rsidR="000C3C44" w:rsidRPr="000C3C44" w:rsidRDefault="000C3C44" w:rsidP="000C3C44">
      <w:pPr>
        <w:spacing w:before="60" w:after="60"/>
        <w:jc w:val="both"/>
        <w:rPr>
          <w:rFonts w:ascii="Trebuchet MS" w:hAnsi="Trebuchet MS"/>
        </w:rPr>
      </w:pPr>
    </w:p>
    <w:tbl>
      <w:tblPr>
        <w:tblStyle w:val="TableGrid"/>
        <w:tblW w:w="0" w:type="auto"/>
        <w:jc w:val="center"/>
        <w:tblLook w:val="04A0" w:firstRow="1" w:lastRow="0" w:firstColumn="1" w:lastColumn="0" w:noHBand="0" w:noVBand="1"/>
      </w:tblPr>
      <w:tblGrid>
        <w:gridCol w:w="3256"/>
        <w:gridCol w:w="2835"/>
        <w:gridCol w:w="2693"/>
      </w:tblGrid>
      <w:tr w:rsidR="00E6040E" w:rsidRPr="000C3C44" w14:paraId="7C435CB2" w14:textId="77777777" w:rsidTr="0052119E">
        <w:trPr>
          <w:trHeight w:val="174"/>
          <w:jc w:val="center"/>
        </w:trPr>
        <w:tc>
          <w:tcPr>
            <w:tcW w:w="3256" w:type="dxa"/>
          </w:tcPr>
          <w:p w14:paraId="1554640C" w14:textId="77777777" w:rsidR="00E6040E" w:rsidRPr="000C3C44" w:rsidRDefault="00E6040E" w:rsidP="0052119E">
            <w:pPr>
              <w:spacing w:before="60" w:after="60"/>
              <w:jc w:val="center"/>
              <w:rPr>
                <w:rFonts w:ascii="Trebuchet MS" w:hAnsi="Trebuchet MS"/>
                <w:b/>
                <w:sz w:val="24"/>
                <w:szCs w:val="24"/>
              </w:rPr>
            </w:pPr>
            <w:r w:rsidRPr="000C3C44">
              <w:rPr>
                <w:rFonts w:ascii="Trebuchet MS" w:hAnsi="Trebuchet MS"/>
                <w:b/>
                <w:sz w:val="24"/>
                <w:szCs w:val="24"/>
              </w:rPr>
              <w:t>Știu</w:t>
            </w:r>
          </w:p>
        </w:tc>
        <w:tc>
          <w:tcPr>
            <w:tcW w:w="2835" w:type="dxa"/>
          </w:tcPr>
          <w:p w14:paraId="618EDE40" w14:textId="77777777" w:rsidR="00E6040E" w:rsidRPr="000C3C44" w:rsidRDefault="00E6040E" w:rsidP="0052119E">
            <w:pPr>
              <w:spacing w:before="60" w:after="60"/>
              <w:jc w:val="center"/>
              <w:rPr>
                <w:rFonts w:ascii="Trebuchet MS" w:hAnsi="Trebuchet MS"/>
                <w:b/>
                <w:sz w:val="24"/>
                <w:szCs w:val="24"/>
              </w:rPr>
            </w:pPr>
            <w:r w:rsidRPr="000C3C44">
              <w:rPr>
                <w:rFonts w:ascii="Trebuchet MS" w:hAnsi="Trebuchet MS"/>
                <w:b/>
                <w:sz w:val="24"/>
                <w:szCs w:val="24"/>
              </w:rPr>
              <w:t>Vreau să știu</w:t>
            </w:r>
          </w:p>
        </w:tc>
        <w:tc>
          <w:tcPr>
            <w:tcW w:w="2693" w:type="dxa"/>
          </w:tcPr>
          <w:p w14:paraId="40F11870" w14:textId="77777777" w:rsidR="00E6040E" w:rsidRPr="000C3C44" w:rsidRDefault="00E6040E" w:rsidP="0052119E">
            <w:pPr>
              <w:spacing w:before="60" w:after="60"/>
              <w:jc w:val="center"/>
              <w:rPr>
                <w:rFonts w:ascii="Trebuchet MS" w:hAnsi="Trebuchet MS"/>
                <w:b/>
                <w:sz w:val="24"/>
                <w:szCs w:val="24"/>
              </w:rPr>
            </w:pPr>
            <w:r w:rsidRPr="000C3C44">
              <w:rPr>
                <w:rFonts w:ascii="Trebuchet MS" w:hAnsi="Trebuchet MS"/>
                <w:b/>
                <w:sz w:val="24"/>
                <w:szCs w:val="24"/>
              </w:rPr>
              <w:t>Am învățat</w:t>
            </w:r>
          </w:p>
        </w:tc>
      </w:tr>
      <w:tr w:rsidR="00E6040E" w:rsidRPr="000C3C44" w14:paraId="266771B0" w14:textId="77777777" w:rsidTr="0052119E">
        <w:trPr>
          <w:trHeight w:val="1122"/>
          <w:jc w:val="center"/>
        </w:trPr>
        <w:tc>
          <w:tcPr>
            <w:tcW w:w="3256" w:type="dxa"/>
          </w:tcPr>
          <w:p w14:paraId="553BC0C9" w14:textId="77777777" w:rsidR="00642C61" w:rsidRDefault="00642C61" w:rsidP="00642C61">
            <w:pPr>
              <w:spacing w:before="60" w:after="60"/>
              <w:jc w:val="both"/>
              <w:rPr>
                <w:rFonts w:ascii="Trebuchet MS" w:hAnsi="Trebuchet MS"/>
                <w:sz w:val="24"/>
                <w:szCs w:val="24"/>
                <w:lang w:val="pt-BR"/>
              </w:rPr>
            </w:pPr>
            <w:r w:rsidRPr="000C3C44">
              <w:rPr>
                <w:rFonts w:ascii="Trebuchet MS" w:hAnsi="Trebuchet MS"/>
                <w:sz w:val="24"/>
                <w:szCs w:val="24"/>
              </w:rPr>
              <w:t xml:space="preserve">Ce rol au </w:t>
            </w:r>
            <w:r w:rsidRPr="000C3C44">
              <w:rPr>
                <w:rFonts w:ascii="Trebuchet MS" w:hAnsi="Trebuchet MS"/>
                <w:sz w:val="24"/>
                <w:szCs w:val="24"/>
                <w:lang w:val="pt-BR"/>
              </w:rPr>
              <w:t>instalaţi</w:t>
            </w:r>
            <w:r>
              <w:rPr>
                <w:rFonts w:ascii="Trebuchet MS" w:hAnsi="Trebuchet MS"/>
                <w:sz w:val="24"/>
                <w:szCs w:val="24"/>
                <w:lang w:val="pt-BR"/>
              </w:rPr>
              <w:t>ile</w:t>
            </w:r>
            <w:r w:rsidRPr="000C3C44">
              <w:rPr>
                <w:rFonts w:ascii="Trebuchet MS" w:hAnsi="Trebuchet MS"/>
                <w:sz w:val="24"/>
                <w:szCs w:val="24"/>
                <w:lang w:val="pt-BR"/>
              </w:rPr>
              <w:t xml:space="preserve"> de </w:t>
            </w:r>
            <w:r w:rsidRPr="000C3C44">
              <w:rPr>
                <w:rFonts w:ascii="Calibri" w:hAnsi="Calibri" w:cs="Calibri"/>
                <w:sz w:val="24"/>
                <w:szCs w:val="24"/>
                <w:lang w:val="pt-BR"/>
              </w:rPr>
              <w:t>ȋ</w:t>
            </w:r>
            <w:r w:rsidRPr="000C3C44">
              <w:rPr>
                <w:rFonts w:ascii="Trebuchet MS" w:hAnsi="Trebuchet MS"/>
                <w:sz w:val="24"/>
                <w:szCs w:val="24"/>
                <w:lang w:val="pt-BR"/>
              </w:rPr>
              <w:t>nc</w:t>
            </w:r>
            <w:r w:rsidRPr="000C3C44">
              <w:rPr>
                <w:rFonts w:ascii="Calibri" w:hAnsi="Calibri" w:cs="Calibri"/>
                <w:sz w:val="24"/>
                <w:szCs w:val="24"/>
                <w:lang w:val="pt-BR"/>
              </w:rPr>
              <w:t>ǎ</w:t>
            </w:r>
            <w:r w:rsidRPr="000C3C44">
              <w:rPr>
                <w:rFonts w:ascii="Trebuchet MS" w:hAnsi="Trebuchet MS"/>
                <w:sz w:val="24"/>
                <w:szCs w:val="24"/>
                <w:lang w:val="pt-BR"/>
              </w:rPr>
              <w:t>lzire</w:t>
            </w:r>
            <w:r>
              <w:rPr>
                <w:rFonts w:ascii="Trebuchet MS" w:hAnsi="Trebuchet MS"/>
                <w:sz w:val="24"/>
                <w:szCs w:val="24"/>
                <w:lang w:val="pt-BR"/>
              </w:rPr>
              <w:t xml:space="preserve"> centrală </w:t>
            </w:r>
          </w:p>
          <w:p w14:paraId="63D5CC79" w14:textId="705FB290" w:rsidR="00E6040E" w:rsidRPr="000C3C44" w:rsidRDefault="00642C61" w:rsidP="00642C61">
            <w:pPr>
              <w:spacing w:before="60" w:after="60"/>
              <w:jc w:val="both"/>
              <w:rPr>
                <w:rFonts w:ascii="Trebuchet MS" w:hAnsi="Trebuchet MS"/>
                <w:sz w:val="24"/>
                <w:szCs w:val="24"/>
              </w:rPr>
            </w:pPr>
            <w:r>
              <w:rPr>
                <w:rFonts w:ascii="Trebuchet MS" w:hAnsi="Trebuchet MS"/>
                <w:sz w:val="24"/>
                <w:szCs w:val="24"/>
                <w:lang w:val="pt-BR"/>
              </w:rPr>
              <w:t>Ce sunt corpurile statice</w:t>
            </w:r>
            <w:r w:rsidRPr="000C3C44">
              <w:rPr>
                <w:rFonts w:ascii="Trebuchet MS" w:hAnsi="Trebuchet MS"/>
                <w:sz w:val="24"/>
                <w:szCs w:val="24"/>
                <w:lang w:val="pt-BR"/>
              </w:rPr>
              <w:t xml:space="preserve"> </w:t>
            </w:r>
          </w:p>
        </w:tc>
        <w:tc>
          <w:tcPr>
            <w:tcW w:w="2835" w:type="dxa"/>
          </w:tcPr>
          <w:p w14:paraId="302DBF99" w14:textId="561794A4" w:rsidR="0070198C" w:rsidRPr="000C3C44" w:rsidRDefault="0070198C" w:rsidP="0070198C">
            <w:pPr>
              <w:spacing w:before="60" w:after="60"/>
              <w:jc w:val="both"/>
              <w:rPr>
                <w:rFonts w:ascii="Trebuchet MS" w:hAnsi="Trebuchet MS"/>
                <w:sz w:val="24"/>
                <w:szCs w:val="24"/>
                <w:lang w:val="pt-BR"/>
              </w:rPr>
            </w:pPr>
            <w:r>
              <w:rPr>
                <w:rFonts w:ascii="Trebuchet MS" w:hAnsi="Trebuchet MS"/>
                <w:sz w:val="24"/>
                <w:szCs w:val="24"/>
              </w:rPr>
              <w:t xml:space="preserve">În ce mod se evacuează gazele rezultate din arderea combustibilului </w:t>
            </w:r>
          </w:p>
          <w:p w14:paraId="661C1FEE" w14:textId="77777777" w:rsidR="0070198C" w:rsidRPr="000C3C44" w:rsidRDefault="0070198C" w:rsidP="0070198C">
            <w:pPr>
              <w:spacing w:before="60" w:after="60"/>
              <w:jc w:val="both"/>
              <w:rPr>
                <w:rFonts w:ascii="Trebuchet MS" w:hAnsi="Trebuchet MS"/>
                <w:sz w:val="24"/>
                <w:szCs w:val="24"/>
              </w:rPr>
            </w:pPr>
            <w:r w:rsidRPr="000C3C44">
              <w:rPr>
                <w:rFonts w:ascii="Trebuchet MS" w:hAnsi="Trebuchet MS"/>
                <w:sz w:val="24"/>
                <w:szCs w:val="24"/>
                <w:lang w:val="pt-BR"/>
              </w:rPr>
              <w:t xml:space="preserve"> </w:t>
            </w:r>
            <w:r>
              <w:rPr>
                <w:rFonts w:ascii="Trebuchet MS" w:hAnsi="Trebuchet MS"/>
                <w:sz w:val="24"/>
                <w:szCs w:val="24"/>
                <w:lang w:val="pt-BR"/>
              </w:rPr>
              <w:t xml:space="preserve">În ce fel are roc stratificarea apei în elementele instalației în funcție de temperatură </w:t>
            </w:r>
          </w:p>
          <w:p w14:paraId="6001D503" w14:textId="77777777" w:rsidR="0070198C" w:rsidRDefault="0070198C" w:rsidP="0070198C">
            <w:pPr>
              <w:spacing w:before="60" w:after="60"/>
              <w:jc w:val="both"/>
              <w:rPr>
                <w:rFonts w:ascii="Trebuchet MS" w:hAnsi="Trebuchet MS"/>
                <w:sz w:val="24"/>
                <w:szCs w:val="24"/>
                <w:lang w:val="pt-BR"/>
              </w:rPr>
            </w:pPr>
            <w:r w:rsidRPr="000C3C44">
              <w:rPr>
                <w:rFonts w:ascii="Trebuchet MS" w:hAnsi="Trebuchet MS"/>
                <w:sz w:val="24"/>
                <w:szCs w:val="24"/>
              </w:rPr>
              <w:t xml:space="preserve">Care sunt </w:t>
            </w:r>
            <w:r>
              <w:rPr>
                <w:rFonts w:ascii="Trebuchet MS" w:hAnsi="Trebuchet MS"/>
                <w:sz w:val="24"/>
                <w:szCs w:val="24"/>
              </w:rPr>
              <w:t>elemetele componente ale</w:t>
            </w:r>
            <w:r w:rsidRPr="000C3C44">
              <w:rPr>
                <w:rFonts w:ascii="Trebuchet MS" w:hAnsi="Trebuchet MS"/>
                <w:sz w:val="24"/>
                <w:szCs w:val="24"/>
              </w:rPr>
              <w:t xml:space="preserve"> </w:t>
            </w:r>
            <w:r w:rsidRPr="000C3C44">
              <w:rPr>
                <w:rFonts w:ascii="Trebuchet MS" w:hAnsi="Trebuchet MS"/>
                <w:sz w:val="24"/>
                <w:szCs w:val="24"/>
                <w:lang w:val="pt-BR"/>
              </w:rPr>
              <w:t xml:space="preserve">instalaţilor de </w:t>
            </w:r>
            <w:r w:rsidRPr="000C3C44">
              <w:rPr>
                <w:rFonts w:ascii="Calibri" w:hAnsi="Calibri" w:cs="Calibri"/>
                <w:sz w:val="24"/>
                <w:szCs w:val="24"/>
                <w:lang w:val="pt-BR"/>
              </w:rPr>
              <w:t>ȋ</w:t>
            </w:r>
            <w:r w:rsidRPr="000C3C44">
              <w:rPr>
                <w:rFonts w:ascii="Trebuchet MS" w:hAnsi="Trebuchet MS"/>
                <w:sz w:val="24"/>
                <w:szCs w:val="24"/>
                <w:lang w:val="pt-BR"/>
              </w:rPr>
              <w:t>nc</w:t>
            </w:r>
            <w:r w:rsidRPr="000C3C44">
              <w:rPr>
                <w:rFonts w:ascii="Calibri" w:hAnsi="Calibri" w:cs="Calibri"/>
                <w:sz w:val="24"/>
                <w:szCs w:val="24"/>
                <w:lang w:val="pt-BR"/>
              </w:rPr>
              <w:t>ǎ</w:t>
            </w:r>
            <w:r w:rsidRPr="000C3C44">
              <w:rPr>
                <w:rFonts w:ascii="Trebuchet MS" w:hAnsi="Trebuchet MS"/>
                <w:sz w:val="24"/>
                <w:szCs w:val="24"/>
                <w:lang w:val="pt-BR"/>
              </w:rPr>
              <w:t>lzire</w:t>
            </w:r>
            <w:r>
              <w:rPr>
                <w:rFonts w:ascii="Trebuchet MS" w:hAnsi="Trebuchet MS"/>
                <w:sz w:val="24"/>
                <w:szCs w:val="24"/>
                <w:lang w:val="pt-BR"/>
              </w:rPr>
              <w:t xml:space="preserve"> centrală </w:t>
            </w:r>
          </w:p>
          <w:p w14:paraId="4155AEFA" w14:textId="77777777" w:rsidR="0070198C" w:rsidRPr="000C3C44" w:rsidRDefault="0070198C" w:rsidP="0070198C">
            <w:pPr>
              <w:spacing w:before="60" w:after="60"/>
              <w:jc w:val="both"/>
              <w:rPr>
                <w:rFonts w:ascii="Trebuchet MS" w:hAnsi="Trebuchet MS"/>
                <w:sz w:val="24"/>
                <w:szCs w:val="24"/>
              </w:rPr>
            </w:pPr>
            <w:r>
              <w:rPr>
                <w:rFonts w:ascii="Trebuchet MS" w:hAnsi="Trebuchet MS"/>
                <w:sz w:val="24"/>
                <w:szCs w:val="24"/>
                <w:lang w:val="pt-BR"/>
              </w:rPr>
              <w:t>Ce element pentru producerera acumularea apei poate exista  într-o instalație de încălzire centrală</w:t>
            </w:r>
          </w:p>
          <w:p w14:paraId="0F269353" w14:textId="77777777" w:rsidR="0070198C" w:rsidRPr="000C3C44" w:rsidRDefault="0070198C" w:rsidP="0070198C">
            <w:pPr>
              <w:spacing w:before="60" w:after="60"/>
              <w:jc w:val="both"/>
              <w:rPr>
                <w:rFonts w:ascii="Trebuchet MS" w:hAnsi="Trebuchet MS"/>
                <w:sz w:val="24"/>
                <w:szCs w:val="24"/>
              </w:rPr>
            </w:pPr>
            <w:r>
              <w:rPr>
                <w:rFonts w:ascii="Trebuchet MS" w:hAnsi="Trebuchet MS"/>
                <w:sz w:val="24"/>
                <w:szCs w:val="24"/>
              </w:rPr>
              <w:t xml:space="preserve">Care este rolul vasului de expansiune într-o instalație de încălzire centrală </w:t>
            </w:r>
          </w:p>
          <w:p w14:paraId="0BC4874F" w14:textId="55EE9D36" w:rsidR="00E6040E" w:rsidRPr="000C3C44" w:rsidRDefault="0070198C" w:rsidP="0070198C">
            <w:pPr>
              <w:spacing w:before="60" w:after="60"/>
              <w:jc w:val="both"/>
              <w:rPr>
                <w:rFonts w:ascii="Trebuchet MS" w:hAnsi="Trebuchet MS"/>
                <w:sz w:val="24"/>
                <w:szCs w:val="24"/>
              </w:rPr>
            </w:pPr>
            <w:r>
              <w:rPr>
                <w:rFonts w:ascii="Trebuchet MS" w:hAnsi="Trebuchet MS"/>
                <w:sz w:val="24"/>
                <w:szCs w:val="24"/>
              </w:rPr>
              <w:t>Ce tip de combustibil poate utiliza o centrală termică</w:t>
            </w:r>
          </w:p>
        </w:tc>
        <w:tc>
          <w:tcPr>
            <w:tcW w:w="2693" w:type="dxa"/>
          </w:tcPr>
          <w:p w14:paraId="601E5AB5" w14:textId="77777777" w:rsidR="00F236C1" w:rsidRDefault="00F236C1" w:rsidP="00F236C1">
            <w:pPr>
              <w:spacing w:before="60" w:after="60"/>
              <w:jc w:val="both"/>
              <w:rPr>
                <w:rFonts w:ascii="Trebuchet MS" w:hAnsi="Trebuchet MS"/>
                <w:color w:val="FF0000"/>
                <w:sz w:val="24"/>
                <w:szCs w:val="24"/>
              </w:rPr>
            </w:pPr>
            <w:r w:rsidRPr="00642C61">
              <w:rPr>
                <w:rFonts w:ascii="Trebuchet MS" w:hAnsi="Trebuchet MS"/>
                <w:color w:val="FF0000"/>
                <w:sz w:val="24"/>
                <w:szCs w:val="24"/>
              </w:rPr>
              <w:t xml:space="preserve"> </w:t>
            </w:r>
            <w:r w:rsidR="0070198C" w:rsidRPr="0070198C">
              <w:rPr>
                <w:rFonts w:ascii="Trebuchet MS" w:hAnsi="Trebuchet MS"/>
                <w:sz w:val="24"/>
                <w:szCs w:val="24"/>
              </w:rPr>
              <w:t>Care sunt elementele unei instalații de încălzire centrală</w:t>
            </w:r>
          </w:p>
          <w:p w14:paraId="1721F4D9" w14:textId="77777777" w:rsidR="0070198C" w:rsidRDefault="0070198C" w:rsidP="00F236C1">
            <w:pPr>
              <w:spacing w:before="60" w:after="60"/>
              <w:jc w:val="both"/>
              <w:rPr>
                <w:rFonts w:ascii="Trebuchet MS" w:hAnsi="Trebuchet MS"/>
                <w:sz w:val="24"/>
                <w:szCs w:val="24"/>
              </w:rPr>
            </w:pPr>
            <w:r>
              <w:rPr>
                <w:rFonts w:ascii="Trebuchet MS" w:hAnsi="Trebuchet MS"/>
                <w:sz w:val="24"/>
                <w:szCs w:val="24"/>
              </w:rPr>
              <w:t xml:space="preserve">Stratificarea apei se face pe înălțime apa caldă se ridică și apa rece este la partea inferioară </w:t>
            </w:r>
          </w:p>
          <w:p w14:paraId="59E42D26" w14:textId="77777777" w:rsidR="0070198C" w:rsidRDefault="0070198C" w:rsidP="00F236C1">
            <w:pPr>
              <w:spacing w:before="60" w:after="60"/>
              <w:jc w:val="both"/>
              <w:rPr>
                <w:rFonts w:ascii="Trebuchet MS" w:hAnsi="Trebuchet MS"/>
                <w:sz w:val="24"/>
                <w:szCs w:val="24"/>
              </w:rPr>
            </w:pPr>
            <w:r>
              <w:rPr>
                <w:rFonts w:ascii="Trebuchet MS" w:hAnsi="Trebuchet MS"/>
                <w:sz w:val="24"/>
                <w:szCs w:val="24"/>
              </w:rPr>
              <w:t xml:space="preserve">Rolul unui boiler este de a acumula apa caldă </w:t>
            </w:r>
          </w:p>
          <w:p w14:paraId="55BDF644" w14:textId="77777777" w:rsidR="0070198C" w:rsidRDefault="0070198C" w:rsidP="00F236C1">
            <w:pPr>
              <w:spacing w:before="60" w:after="60"/>
              <w:jc w:val="both"/>
              <w:rPr>
                <w:rFonts w:ascii="Trebuchet MS" w:hAnsi="Trebuchet MS"/>
                <w:sz w:val="24"/>
                <w:szCs w:val="24"/>
              </w:rPr>
            </w:pPr>
            <w:r>
              <w:rPr>
                <w:rFonts w:ascii="Trebuchet MS" w:hAnsi="Trebuchet MS"/>
                <w:sz w:val="24"/>
                <w:szCs w:val="24"/>
              </w:rPr>
              <w:t>Fiecare radiator este echipat cu robinet de tur, retur , de aerisire</w:t>
            </w:r>
          </w:p>
          <w:p w14:paraId="4E31FAB9" w14:textId="77777777" w:rsidR="0070198C" w:rsidRDefault="0070198C" w:rsidP="00F236C1">
            <w:pPr>
              <w:spacing w:before="60" w:after="60"/>
              <w:jc w:val="both"/>
              <w:rPr>
                <w:rFonts w:ascii="Trebuchet MS" w:hAnsi="Trebuchet MS"/>
                <w:sz w:val="24"/>
                <w:szCs w:val="24"/>
              </w:rPr>
            </w:pPr>
            <w:r>
              <w:rPr>
                <w:rFonts w:ascii="Trebuchet MS" w:hAnsi="Trebuchet MS"/>
                <w:sz w:val="24"/>
                <w:szCs w:val="24"/>
              </w:rPr>
              <w:t>Pe vasele inchise sub presiune cum sunt boilerele se montează supape de presiune</w:t>
            </w:r>
          </w:p>
          <w:p w14:paraId="10870214" w14:textId="21104A70" w:rsidR="0070198C" w:rsidRPr="000C3C44" w:rsidRDefault="0070198C" w:rsidP="00F236C1">
            <w:pPr>
              <w:spacing w:before="60" w:after="60"/>
              <w:jc w:val="both"/>
              <w:rPr>
                <w:rFonts w:ascii="Trebuchet MS" w:hAnsi="Trebuchet MS"/>
                <w:sz w:val="24"/>
                <w:szCs w:val="24"/>
              </w:rPr>
            </w:pPr>
            <w:r>
              <w:rPr>
                <w:rFonts w:ascii="Trebuchet MS" w:hAnsi="Trebuchet MS"/>
                <w:sz w:val="24"/>
                <w:szCs w:val="24"/>
              </w:rPr>
              <w:t xml:space="preserve">Vasul de expansiune preia excedentul de apă din instalație generat de  cresterea  temperaturii </w:t>
            </w:r>
          </w:p>
        </w:tc>
      </w:tr>
    </w:tbl>
    <w:p w14:paraId="46CA182E" w14:textId="77777777" w:rsidR="006A43BD" w:rsidRPr="000C3C44" w:rsidRDefault="006A43BD" w:rsidP="006A43BD">
      <w:pPr>
        <w:spacing w:before="60" w:after="60" w:line="240" w:lineRule="auto"/>
        <w:jc w:val="both"/>
        <w:rPr>
          <w:rFonts w:ascii="Trebuchet MS" w:hAnsi="Trebuchet MS" w:cs="Times New Roman"/>
          <w:b/>
          <w:sz w:val="24"/>
          <w:szCs w:val="24"/>
        </w:rPr>
      </w:pPr>
    </w:p>
    <w:p w14:paraId="09609A21" w14:textId="77777777" w:rsidR="0070198C" w:rsidRDefault="0070198C" w:rsidP="006A43BD">
      <w:pPr>
        <w:spacing w:before="60" w:after="60" w:line="240" w:lineRule="auto"/>
        <w:jc w:val="both"/>
        <w:rPr>
          <w:rFonts w:ascii="Trebuchet MS" w:hAnsi="Trebuchet MS" w:cs="Times New Roman"/>
          <w:b/>
          <w:sz w:val="24"/>
          <w:szCs w:val="24"/>
        </w:rPr>
      </w:pPr>
    </w:p>
    <w:p w14:paraId="26779079" w14:textId="77777777" w:rsidR="0070198C" w:rsidRDefault="0070198C" w:rsidP="006A43BD">
      <w:pPr>
        <w:spacing w:before="60" w:after="60" w:line="240" w:lineRule="auto"/>
        <w:jc w:val="both"/>
        <w:rPr>
          <w:rFonts w:ascii="Trebuchet MS" w:hAnsi="Trebuchet MS" w:cs="Times New Roman"/>
          <w:b/>
          <w:sz w:val="24"/>
          <w:szCs w:val="24"/>
        </w:rPr>
      </w:pPr>
    </w:p>
    <w:p w14:paraId="76439546" w14:textId="77777777" w:rsidR="0070198C" w:rsidRDefault="0070198C" w:rsidP="006A43BD">
      <w:pPr>
        <w:spacing w:before="60" w:after="60" w:line="240" w:lineRule="auto"/>
        <w:jc w:val="both"/>
        <w:rPr>
          <w:rFonts w:ascii="Trebuchet MS" w:hAnsi="Trebuchet MS" w:cs="Times New Roman"/>
          <w:b/>
          <w:sz w:val="24"/>
          <w:szCs w:val="24"/>
        </w:rPr>
      </w:pPr>
    </w:p>
    <w:p w14:paraId="568F49BD" w14:textId="77777777" w:rsidR="0070198C" w:rsidRDefault="0070198C" w:rsidP="006A43BD">
      <w:pPr>
        <w:spacing w:before="60" w:after="60" w:line="240" w:lineRule="auto"/>
        <w:jc w:val="both"/>
        <w:rPr>
          <w:rFonts w:ascii="Trebuchet MS" w:hAnsi="Trebuchet MS" w:cs="Times New Roman"/>
          <w:b/>
          <w:sz w:val="24"/>
          <w:szCs w:val="24"/>
        </w:rPr>
      </w:pPr>
    </w:p>
    <w:p w14:paraId="46189612" w14:textId="19C285AF" w:rsidR="006A43BD" w:rsidRPr="000C3C44" w:rsidRDefault="006A43BD" w:rsidP="006A43BD">
      <w:pPr>
        <w:spacing w:before="60" w:after="60" w:line="240" w:lineRule="auto"/>
        <w:jc w:val="both"/>
        <w:rPr>
          <w:rFonts w:ascii="Trebuchet MS" w:hAnsi="Trebuchet MS" w:cs="Times New Roman"/>
          <w:b/>
          <w:sz w:val="24"/>
          <w:szCs w:val="24"/>
        </w:rPr>
      </w:pPr>
      <w:r w:rsidRPr="000C3C44">
        <w:rPr>
          <w:rFonts w:ascii="Trebuchet MS" w:hAnsi="Trebuchet MS" w:cs="Times New Roman"/>
          <w:b/>
          <w:sz w:val="24"/>
          <w:szCs w:val="24"/>
        </w:rPr>
        <w:t xml:space="preserve">Resurse materiale: </w:t>
      </w:r>
    </w:p>
    <w:p w14:paraId="3841F7B9" w14:textId="78BF9397" w:rsidR="006A43BD" w:rsidRPr="000C3C44" w:rsidRDefault="006A43BD" w:rsidP="006A43BD">
      <w:pPr>
        <w:spacing w:before="60" w:after="60" w:line="240" w:lineRule="auto"/>
        <w:jc w:val="both"/>
        <w:rPr>
          <w:rFonts w:ascii="Trebuchet MS" w:hAnsi="Trebuchet MS" w:cs="Times New Roman"/>
          <w:sz w:val="24"/>
          <w:szCs w:val="24"/>
        </w:rPr>
      </w:pPr>
      <w:r w:rsidRPr="000C3C44">
        <w:rPr>
          <w:rFonts w:ascii="Trebuchet MS" w:hAnsi="Trebuchet MS" w:cs="Times New Roman"/>
          <w:sz w:val="24"/>
          <w:szCs w:val="24"/>
        </w:rPr>
        <w:t xml:space="preserve">Laptop / documente colaborative  postate </w:t>
      </w:r>
      <w:r w:rsidRPr="000C3C44">
        <w:rPr>
          <w:rFonts w:ascii="Calibri" w:hAnsi="Calibri" w:cs="Calibri"/>
          <w:sz w:val="24"/>
          <w:szCs w:val="24"/>
        </w:rPr>
        <w:t>ȋ</w:t>
      </w:r>
      <w:r w:rsidRPr="000C3C44">
        <w:rPr>
          <w:rFonts w:ascii="Trebuchet MS" w:hAnsi="Trebuchet MS" w:cs="Times New Roman"/>
          <w:sz w:val="24"/>
          <w:szCs w:val="24"/>
        </w:rPr>
        <w:t xml:space="preserve">n </w:t>
      </w:r>
      <w:r w:rsidR="00413BBD" w:rsidRPr="000C3C44">
        <w:rPr>
          <w:rStyle w:val="markedcontent"/>
          <w:rFonts w:ascii="Trebuchet MS" w:hAnsi="Trebuchet MS" w:cs="Arial"/>
          <w:sz w:val="24"/>
          <w:szCs w:val="24"/>
        </w:rPr>
        <w:t xml:space="preserve">Google Drive care permit realizarea </w:t>
      </w:r>
      <w:r w:rsidR="00413BBD" w:rsidRPr="000C3C44">
        <w:rPr>
          <w:rFonts w:ascii="Trebuchet MS" w:hAnsi="Trebuchet MS"/>
          <w:sz w:val="24"/>
          <w:szCs w:val="24"/>
        </w:rPr>
        <w:br/>
      </w:r>
      <w:r w:rsidR="0070198C">
        <w:rPr>
          <w:rStyle w:val="markedcontent"/>
          <w:rFonts w:ascii="Trebuchet MS" w:hAnsi="Trebuchet MS" w:cs="Arial"/>
          <w:sz w:val="24"/>
          <w:szCs w:val="24"/>
        </w:rPr>
        <w:t>fișelor</w:t>
      </w:r>
      <w:r w:rsidR="00413BBD" w:rsidRPr="000C3C44">
        <w:rPr>
          <w:rStyle w:val="markedcontent"/>
          <w:rFonts w:ascii="Trebuchet MS" w:hAnsi="Trebuchet MS" w:cs="Arial"/>
          <w:sz w:val="24"/>
          <w:szCs w:val="24"/>
        </w:rPr>
        <w:t xml:space="preserve"> la care elevii pot colabora în timp real folosind </w:t>
      </w:r>
      <w:r w:rsidR="00413BBD" w:rsidRPr="000C3C44">
        <w:rPr>
          <w:rFonts w:ascii="Trebuchet MS" w:hAnsi="Trebuchet MS"/>
          <w:sz w:val="24"/>
          <w:szCs w:val="24"/>
        </w:rPr>
        <w:br/>
      </w:r>
      <w:r w:rsidR="00413BBD" w:rsidRPr="000C3C44">
        <w:rPr>
          <w:rStyle w:val="markedcontent"/>
          <w:rFonts w:ascii="Trebuchet MS" w:hAnsi="Trebuchet MS" w:cs="Arial"/>
          <w:sz w:val="24"/>
          <w:szCs w:val="24"/>
        </w:rPr>
        <w:t>smartphone-uri, tablete și laptopuri, calculatoare</w:t>
      </w:r>
      <w:r w:rsidRPr="000C3C44">
        <w:rPr>
          <w:rFonts w:ascii="Trebuchet MS" w:hAnsi="Trebuchet MS" w:cs="Times New Roman"/>
          <w:sz w:val="24"/>
          <w:szCs w:val="24"/>
        </w:rPr>
        <w:t>, google meet, platforma clasroom</w:t>
      </w:r>
      <w:r w:rsidR="00413BBD" w:rsidRPr="000C3C44">
        <w:rPr>
          <w:rFonts w:ascii="Trebuchet MS" w:hAnsi="Trebuchet MS" w:cs="Times New Roman"/>
          <w:sz w:val="24"/>
          <w:szCs w:val="24"/>
        </w:rPr>
        <w:t>,</w:t>
      </w:r>
    </w:p>
    <w:p w14:paraId="55C93D1C" w14:textId="77777777" w:rsidR="006A43BD" w:rsidRPr="000C3C44" w:rsidRDefault="006A43BD" w:rsidP="006A43BD">
      <w:pPr>
        <w:spacing w:before="60" w:after="60" w:line="240" w:lineRule="auto"/>
        <w:jc w:val="both"/>
        <w:rPr>
          <w:rFonts w:ascii="Trebuchet MS" w:hAnsi="Trebuchet MS" w:cs="Times New Roman"/>
          <w:b/>
          <w:sz w:val="24"/>
          <w:szCs w:val="24"/>
        </w:rPr>
      </w:pPr>
      <w:r w:rsidRPr="000C3C44">
        <w:rPr>
          <w:rFonts w:ascii="Trebuchet MS" w:hAnsi="Trebuchet MS" w:cs="Times New Roman"/>
          <w:b/>
          <w:sz w:val="24"/>
          <w:szCs w:val="24"/>
        </w:rPr>
        <w:t>Durată:</w:t>
      </w:r>
      <w:r w:rsidRPr="000C3C44">
        <w:rPr>
          <w:rFonts w:ascii="Trebuchet MS" w:hAnsi="Trebuchet MS" w:cs="Times New Roman"/>
          <w:sz w:val="24"/>
          <w:szCs w:val="24"/>
        </w:rPr>
        <w:t xml:space="preserve"> </w:t>
      </w:r>
      <w:r w:rsidRPr="000C3C44">
        <w:rPr>
          <w:rFonts w:ascii="Trebuchet MS" w:hAnsi="Trebuchet MS" w:cs="Times New Roman"/>
          <w:b/>
          <w:sz w:val="24"/>
          <w:szCs w:val="24"/>
        </w:rPr>
        <w:t>50</w:t>
      </w:r>
      <w:r w:rsidRPr="000C3C44">
        <w:rPr>
          <w:rFonts w:ascii="Trebuchet MS" w:hAnsi="Trebuchet MS" w:cs="Times New Roman"/>
          <w:sz w:val="24"/>
          <w:szCs w:val="24"/>
        </w:rPr>
        <w:t xml:space="preserve"> </w:t>
      </w:r>
      <w:r w:rsidRPr="000C3C44">
        <w:rPr>
          <w:rFonts w:ascii="Trebuchet MS" w:hAnsi="Trebuchet MS" w:cs="Times New Roman"/>
          <w:b/>
          <w:sz w:val="24"/>
          <w:szCs w:val="24"/>
        </w:rPr>
        <w:t>minute</w:t>
      </w:r>
    </w:p>
    <w:p w14:paraId="243A5143" w14:textId="5C52B4CD" w:rsidR="006A43BD" w:rsidRPr="000C3C44" w:rsidRDefault="006A43BD" w:rsidP="006A43BD">
      <w:pPr>
        <w:spacing w:before="60" w:after="60" w:line="240" w:lineRule="auto"/>
        <w:jc w:val="both"/>
        <w:rPr>
          <w:rFonts w:ascii="Trebuchet MS" w:hAnsi="Trebuchet MS" w:cs="Times New Roman"/>
          <w:b/>
          <w:sz w:val="24"/>
          <w:szCs w:val="24"/>
        </w:rPr>
      </w:pPr>
      <w:r w:rsidRPr="000C3C44">
        <w:rPr>
          <w:rFonts w:ascii="Trebuchet MS" w:hAnsi="Trebuchet MS" w:cs="Times New Roman"/>
          <w:b/>
          <w:sz w:val="24"/>
          <w:szCs w:val="24"/>
        </w:rPr>
        <w:t>Modalitatea de aplicare a metodei pentru conținutul ales - Etape de lucru:</w:t>
      </w:r>
    </w:p>
    <w:p w14:paraId="6C4C3501" w14:textId="6EA2137C" w:rsidR="006A43BD" w:rsidRPr="000C3C44" w:rsidRDefault="006A43BD" w:rsidP="006A43BD">
      <w:pPr>
        <w:pStyle w:val="ListParagraph"/>
        <w:numPr>
          <w:ilvl w:val="0"/>
          <w:numId w:val="8"/>
        </w:numPr>
        <w:spacing w:before="60" w:after="60"/>
        <w:jc w:val="both"/>
        <w:rPr>
          <w:rFonts w:ascii="Trebuchet MS" w:hAnsi="Trebuchet MS"/>
        </w:rPr>
      </w:pPr>
      <w:r w:rsidRPr="000C3C44">
        <w:rPr>
          <w:rFonts w:ascii="Trebuchet MS" w:hAnsi="Trebuchet MS"/>
        </w:rPr>
        <w:t xml:space="preserve">La începutul lecţiei, se cere elevilor să  noteze în documentul colaborativ  tot ceea ce ştiu despre tema ce urmează a fi discutată, apoi fiecare grupă va citi de pe document si  va face share screen pentru a prezenta </w:t>
      </w:r>
      <w:r w:rsidRPr="000C3C44">
        <w:rPr>
          <w:rFonts w:ascii="Trebuchet MS" w:hAnsi="Trebuchet MS" w:cs="Arial"/>
        </w:rPr>
        <w:t>ş</w:t>
      </w:r>
      <w:r w:rsidRPr="000C3C44">
        <w:rPr>
          <w:rFonts w:ascii="Trebuchet MS" w:hAnsi="Trebuchet MS"/>
        </w:rPr>
        <w:t xml:space="preserve">i colegilor ceea ce s-a notat. Împreună cu cadrul didactic, elevii vor stabili ce întrebări  ar trebui să fie notate în documentul colaborativ la rubrica „Ştiu” </w:t>
      </w:r>
      <w:r w:rsidRPr="000C3C44">
        <w:rPr>
          <w:rFonts w:ascii="Calibri" w:hAnsi="Calibri" w:cs="Calibri"/>
        </w:rPr>
        <w:t>ȋ</w:t>
      </w:r>
      <w:r w:rsidRPr="000C3C44">
        <w:rPr>
          <w:rFonts w:ascii="Trebuchet MS" w:hAnsi="Trebuchet MS" w:cs="Arial"/>
        </w:rPr>
        <w:t xml:space="preserve">n care </w:t>
      </w:r>
      <w:r w:rsidRPr="000C3C44">
        <w:rPr>
          <w:rFonts w:ascii="Trebuchet MS" w:hAnsi="Trebuchet MS"/>
        </w:rPr>
        <w:t>completează reprezentantul grupei .</w:t>
      </w:r>
    </w:p>
    <w:p w14:paraId="429A5402" w14:textId="4286E8E1" w:rsidR="006A43BD" w:rsidRPr="000C3C44" w:rsidRDefault="006A43BD" w:rsidP="006A43BD">
      <w:pPr>
        <w:pStyle w:val="ListParagraph"/>
        <w:numPr>
          <w:ilvl w:val="0"/>
          <w:numId w:val="8"/>
        </w:numPr>
        <w:spacing w:before="60" w:after="60"/>
        <w:jc w:val="both"/>
        <w:rPr>
          <w:rFonts w:ascii="Trebuchet MS" w:hAnsi="Trebuchet MS"/>
        </w:rPr>
      </w:pPr>
      <w:r w:rsidRPr="000C3C44">
        <w:rPr>
          <w:rFonts w:ascii="Trebuchet MS" w:hAnsi="Trebuchet MS"/>
        </w:rPr>
        <w:t>Se notează aceste întrebări în coloana din mijloc a tabelului</w:t>
      </w:r>
    </w:p>
    <w:p w14:paraId="3595B941" w14:textId="74A47A25" w:rsidR="006A43BD" w:rsidRPr="000C3C44" w:rsidRDefault="006A43BD" w:rsidP="006A43BD">
      <w:pPr>
        <w:pStyle w:val="ListParagraph"/>
        <w:numPr>
          <w:ilvl w:val="0"/>
          <w:numId w:val="8"/>
        </w:numPr>
        <w:spacing w:before="60" w:after="60"/>
        <w:jc w:val="both"/>
        <w:rPr>
          <w:rFonts w:ascii="Trebuchet MS" w:hAnsi="Trebuchet MS"/>
        </w:rPr>
      </w:pPr>
      <w:r w:rsidRPr="000C3C44">
        <w:rPr>
          <w:rFonts w:ascii="Trebuchet MS" w:hAnsi="Trebuchet MS"/>
        </w:rPr>
        <w:t>Se reia fiecare întrebare şi se notează răspunsurile aflate în timpul predării noului conţinut în coloana a treia.</w:t>
      </w:r>
    </w:p>
    <w:p w14:paraId="64EEDA58" w14:textId="77777777" w:rsidR="006A43BD" w:rsidRPr="000C3C44" w:rsidRDefault="006A43BD" w:rsidP="006A43BD">
      <w:pPr>
        <w:pStyle w:val="ListParagraph"/>
        <w:spacing w:before="60" w:after="60"/>
        <w:ind w:left="720"/>
        <w:jc w:val="both"/>
        <w:rPr>
          <w:rFonts w:ascii="Trebuchet MS" w:hAnsi="Trebuchet MS"/>
        </w:rPr>
      </w:pPr>
    </w:p>
    <w:p w14:paraId="45B8A9C1" w14:textId="77777777" w:rsidR="00702FAD" w:rsidRDefault="00702FAD" w:rsidP="00702FAD">
      <w:pPr>
        <w:spacing w:before="60" w:after="60"/>
        <w:jc w:val="both"/>
        <w:rPr>
          <w:rFonts w:ascii="Trebuchet MS" w:hAnsi="Trebuchet MS"/>
          <w:color w:val="FF0000"/>
          <w:sz w:val="24"/>
          <w:szCs w:val="24"/>
        </w:rPr>
      </w:pPr>
      <w:r w:rsidRPr="0070198C">
        <w:rPr>
          <w:rFonts w:ascii="Trebuchet MS" w:hAnsi="Trebuchet MS"/>
          <w:sz w:val="24"/>
          <w:szCs w:val="24"/>
        </w:rPr>
        <w:t>Care sunt elementele unei instalații de încălzire centrală</w:t>
      </w:r>
    </w:p>
    <w:p w14:paraId="58552F99" w14:textId="7C7C04E8" w:rsidR="00702FAD" w:rsidRDefault="00702FAD" w:rsidP="00702FAD">
      <w:pPr>
        <w:spacing w:before="60" w:after="60"/>
        <w:jc w:val="both"/>
        <w:rPr>
          <w:rFonts w:ascii="Trebuchet MS" w:hAnsi="Trebuchet MS"/>
          <w:sz w:val="24"/>
          <w:szCs w:val="24"/>
        </w:rPr>
      </w:pPr>
      <w:r>
        <w:rPr>
          <w:rFonts w:ascii="Trebuchet MS" w:hAnsi="Trebuchet MS"/>
          <w:sz w:val="24"/>
          <w:szCs w:val="24"/>
        </w:rPr>
        <w:t>Modul de stratificare a apei care se face pe înălțime, apa caldă se ridică și apa rece ia locul  la partea inferioară a recipientului/ radiator , boiler.</w:t>
      </w:r>
    </w:p>
    <w:p w14:paraId="570FDC4B" w14:textId="1C1010C2" w:rsidR="00702FAD" w:rsidRDefault="00702FAD" w:rsidP="00702FAD">
      <w:pPr>
        <w:spacing w:before="60" w:after="60"/>
        <w:jc w:val="both"/>
        <w:rPr>
          <w:rFonts w:ascii="Trebuchet MS" w:hAnsi="Trebuchet MS"/>
          <w:sz w:val="24"/>
          <w:szCs w:val="24"/>
        </w:rPr>
      </w:pPr>
      <w:r>
        <w:rPr>
          <w:rFonts w:ascii="Trebuchet MS" w:hAnsi="Trebuchet MS"/>
          <w:sz w:val="24"/>
          <w:szCs w:val="24"/>
        </w:rPr>
        <w:t xml:space="preserve">Care este rolul unui boiler -  de a acumula apa caldă </w:t>
      </w:r>
    </w:p>
    <w:p w14:paraId="16830FAD" w14:textId="57149AD2" w:rsidR="00702FAD" w:rsidRDefault="00702FAD" w:rsidP="00702FAD">
      <w:pPr>
        <w:spacing w:before="60" w:after="60"/>
        <w:jc w:val="both"/>
        <w:rPr>
          <w:rFonts w:ascii="Trebuchet MS" w:hAnsi="Trebuchet MS"/>
          <w:sz w:val="24"/>
          <w:szCs w:val="24"/>
        </w:rPr>
      </w:pPr>
      <w:r>
        <w:rPr>
          <w:rFonts w:ascii="Trebuchet MS" w:hAnsi="Trebuchet MS"/>
          <w:sz w:val="24"/>
          <w:szCs w:val="24"/>
        </w:rPr>
        <w:t>Modul de echipare a radiatoarelor - fiecare radiator este echipat cu robinet de tur, retur , de aerisire</w:t>
      </w:r>
    </w:p>
    <w:p w14:paraId="0F858609" w14:textId="77777777" w:rsidR="00702FAD" w:rsidRDefault="00702FAD" w:rsidP="00702FAD">
      <w:pPr>
        <w:spacing w:before="60" w:after="60"/>
        <w:jc w:val="both"/>
        <w:rPr>
          <w:rFonts w:ascii="Trebuchet MS" w:hAnsi="Trebuchet MS"/>
          <w:sz w:val="24"/>
          <w:szCs w:val="24"/>
        </w:rPr>
      </w:pPr>
      <w:r>
        <w:rPr>
          <w:rFonts w:ascii="Trebuchet MS" w:hAnsi="Trebuchet MS"/>
          <w:sz w:val="24"/>
          <w:szCs w:val="24"/>
        </w:rPr>
        <w:t>Locul  de montare a elementelor de siguranță - pe vasele inchise sub presiune cum sunt boilerele se montează supape de presiune</w:t>
      </w:r>
    </w:p>
    <w:p w14:paraId="64A83EB7" w14:textId="3E150701" w:rsidR="00DE3644" w:rsidRPr="00702FAD" w:rsidRDefault="00702FAD" w:rsidP="00702FAD">
      <w:pPr>
        <w:spacing w:before="60" w:after="60"/>
        <w:jc w:val="both"/>
        <w:rPr>
          <w:rFonts w:ascii="Trebuchet MS" w:hAnsi="Trebuchet MS"/>
          <w:sz w:val="24"/>
          <w:szCs w:val="24"/>
        </w:rPr>
      </w:pPr>
      <w:r>
        <w:rPr>
          <w:rFonts w:ascii="Trebuchet MS" w:hAnsi="Trebuchet MS"/>
          <w:sz w:val="24"/>
          <w:szCs w:val="24"/>
        </w:rPr>
        <w:t xml:space="preserve">Rolul vasului de expansiune- vasul de expansiune preia excedentul de apă din instalație generat de  cresterea  temperaturii </w:t>
      </w:r>
      <w:r w:rsidR="006A43BD" w:rsidRPr="000C3C44">
        <w:rPr>
          <w:rFonts w:ascii="Trebuchet MS" w:hAnsi="Trebuchet MS"/>
          <w:b/>
          <w:color w:val="00B0F0"/>
        </w:rPr>
        <w:br w:type="page"/>
      </w:r>
    </w:p>
    <w:p w14:paraId="257AE100" w14:textId="1F84471A" w:rsidR="00DE3644" w:rsidRPr="000C3C44" w:rsidRDefault="00DE3644" w:rsidP="00DE3644">
      <w:pPr>
        <w:spacing w:before="60" w:after="60" w:line="240" w:lineRule="auto"/>
        <w:jc w:val="both"/>
        <w:rPr>
          <w:rFonts w:ascii="Trebuchet MS" w:hAnsi="Trebuchet MS" w:cs="Times New Roman"/>
          <w:b/>
          <w:sz w:val="24"/>
          <w:szCs w:val="24"/>
        </w:rPr>
      </w:pPr>
      <w:r w:rsidRPr="000C3C44">
        <w:rPr>
          <w:rFonts w:ascii="Trebuchet MS" w:hAnsi="Trebuchet MS" w:cs="Times New Roman"/>
          <w:b/>
          <w:sz w:val="24"/>
          <w:szCs w:val="24"/>
        </w:rPr>
        <w:lastRenderedPageBreak/>
        <w:t xml:space="preserve">ACTIVITATEA DE EVALUARE </w:t>
      </w:r>
    </w:p>
    <w:p w14:paraId="761693C4" w14:textId="77777777" w:rsidR="00DE3644" w:rsidRPr="000C3C44" w:rsidRDefault="00DE3644" w:rsidP="00DE3644">
      <w:pPr>
        <w:spacing w:before="60" w:after="60" w:line="240" w:lineRule="auto"/>
        <w:jc w:val="both"/>
        <w:rPr>
          <w:rFonts w:ascii="Trebuchet MS" w:hAnsi="Trebuchet MS" w:cs="Times New Roman"/>
          <w:b/>
          <w:sz w:val="24"/>
          <w:szCs w:val="24"/>
        </w:rPr>
      </w:pPr>
    </w:p>
    <w:p w14:paraId="5B2FAD14" w14:textId="12765E5B" w:rsidR="00DE3644" w:rsidRPr="000C3C44" w:rsidRDefault="00D26306" w:rsidP="00DE3644">
      <w:pPr>
        <w:spacing w:before="60" w:after="60" w:line="240" w:lineRule="auto"/>
        <w:jc w:val="both"/>
        <w:rPr>
          <w:rFonts w:ascii="Trebuchet MS" w:hAnsi="Trebuchet MS" w:cs="Times New Roman"/>
          <w:b/>
          <w:sz w:val="24"/>
          <w:szCs w:val="24"/>
        </w:rPr>
      </w:pPr>
      <w:r w:rsidRPr="000C3C44">
        <w:rPr>
          <w:rFonts w:ascii="Trebuchet MS" w:hAnsi="Trebuchet MS" w:cs="Times New Roman"/>
          <w:b/>
          <w:sz w:val="24"/>
          <w:szCs w:val="24"/>
        </w:rPr>
        <w:t xml:space="preserve">Modulul I: Elemente componente pentru realizarea construcţiilor, instalaţiilor </w:t>
      </w:r>
      <w:r w:rsidRPr="000C3C44">
        <w:rPr>
          <w:rFonts w:ascii="Trebuchet MS" w:hAnsi="Trebuchet MS" w:cs="Arial"/>
          <w:b/>
          <w:sz w:val="24"/>
          <w:szCs w:val="24"/>
        </w:rPr>
        <w:t>ş</w:t>
      </w:r>
      <w:r w:rsidRPr="000C3C44">
        <w:rPr>
          <w:rFonts w:ascii="Trebuchet MS" w:hAnsi="Trebuchet MS" w:cs="Times New Roman"/>
          <w:b/>
          <w:sz w:val="24"/>
          <w:szCs w:val="24"/>
        </w:rPr>
        <w:t>i lucr</w:t>
      </w:r>
      <w:r w:rsidRPr="000C3C44">
        <w:rPr>
          <w:rFonts w:ascii="Calibri" w:hAnsi="Calibri" w:cs="Calibri"/>
          <w:b/>
          <w:sz w:val="24"/>
          <w:szCs w:val="24"/>
        </w:rPr>
        <w:t>ǎ</w:t>
      </w:r>
      <w:r w:rsidRPr="000C3C44">
        <w:rPr>
          <w:rFonts w:ascii="Trebuchet MS" w:hAnsi="Trebuchet MS" w:cs="Times New Roman"/>
          <w:b/>
          <w:sz w:val="24"/>
          <w:szCs w:val="24"/>
        </w:rPr>
        <w:t>rilor publice</w:t>
      </w:r>
    </w:p>
    <w:p w14:paraId="2A752D5C" w14:textId="3A6E786E" w:rsidR="00DE3644" w:rsidRPr="000C3C44" w:rsidRDefault="00DE3644" w:rsidP="00DE3644">
      <w:pPr>
        <w:spacing w:before="60" w:after="60" w:line="240" w:lineRule="auto"/>
        <w:jc w:val="both"/>
        <w:rPr>
          <w:rFonts w:ascii="Trebuchet MS" w:hAnsi="Trebuchet MS" w:cs="Times New Roman"/>
          <w:b/>
          <w:bCs/>
          <w:sz w:val="24"/>
          <w:szCs w:val="24"/>
        </w:rPr>
      </w:pPr>
      <w:r w:rsidRPr="000C3C44">
        <w:rPr>
          <w:rFonts w:ascii="Trebuchet MS" w:hAnsi="Trebuchet MS" w:cs="Times New Roman"/>
          <w:b/>
          <w:sz w:val="24"/>
          <w:szCs w:val="24"/>
        </w:rPr>
        <w:t xml:space="preserve">Tema : </w:t>
      </w:r>
      <w:r w:rsidR="00D26306" w:rsidRPr="000C3C44">
        <w:rPr>
          <w:rFonts w:ascii="Trebuchet MS" w:hAnsi="Trebuchet MS" w:cs="Times New Roman"/>
          <w:b/>
          <w:bCs/>
          <w:i/>
          <w:sz w:val="24"/>
          <w:szCs w:val="24"/>
        </w:rPr>
        <w:t xml:space="preserve">Tehnologia de montare a instalaţiilor de </w:t>
      </w:r>
      <w:r w:rsidR="00D26306" w:rsidRPr="000C3C44">
        <w:rPr>
          <w:rFonts w:ascii="Calibri" w:hAnsi="Calibri" w:cs="Calibri"/>
          <w:b/>
          <w:bCs/>
          <w:i/>
          <w:sz w:val="24"/>
          <w:szCs w:val="24"/>
        </w:rPr>
        <w:t>ȋ</w:t>
      </w:r>
      <w:r w:rsidR="00D26306" w:rsidRPr="000C3C44">
        <w:rPr>
          <w:rFonts w:ascii="Trebuchet MS" w:hAnsi="Trebuchet MS" w:cs="Times New Roman"/>
          <w:b/>
          <w:bCs/>
          <w:i/>
          <w:sz w:val="24"/>
          <w:szCs w:val="24"/>
        </w:rPr>
        <w:t>nc</w:t>
      </w:r>
      <w:r w:rsidR="00D26306" w:rsidRPr="000C3C44">
        <w:rPr>
          <w:rFonts w:ascii="Calibri" w:hAnsi="Calibri" w:cs="Calibri"/>
          <w:b/>
          <w:bCs/>
          <w:i/>
          <w:sz w:val="24"/>
          <w:szCs w:val="24"/>
        </w:rPr>
        <w:t>ǎ</w:t>
      </w:r>
      <w:r w:rsidR="00D26306" w:rsidRPr="000C3C44">
        <w:rPr>
          <w:rFonts w:ascii="Trebuchet MS" w:hAnsi="Trebuchet MS" w:cs="Times New Roman"/>
          <w:b/>
          <w:bCs/>
          <w:i/>
          <w:sz w:val="24"/>
          <w:szCs w:val="24"/>
        </w:rPr>
        <w:t xml:space="preserve">lzire </w:t>
      </w:r>
      <w:r w:rsidR="00702FAD">
        <w:rPr>
          <w:rFonts w:ascii="Calibri" w:hAnsi="Calibri" w:cs="Calibri"/>
          <w:b/>
          <w:bCs/>
          <w:i/>
          <w:sz w:val="24"/>
          <w:szCs w:val="24"/>
        </w:rPr>
        <w:t xml:space="preserve">centrală </w:t>
      </w:r>
      <w:r w:rsidR="00D26306" w:rsidRPr="000C3C44">
        <w:rPr>
          <w:rFonts w:ascii="Trebuchet MS" w:hAnsi="Trebuchet MS" w:cs="Times New Roman"/>
          <w:b/>
          <w:bCs/>
          <w:i/>
          <w:sz w:val="24"/>
          <w:szCs w:val="24"/>
        </w:rPr>
        <w:t xml:space="preserve"> </w:t>
      </w:r>
    </w:p>
    <w:p w14:paraId="4F191716" w14:textId="6752C111" w:rsidR="00DE3644" w:rsidRPr="000C3C44" w:rsidRDefault="00DE3644" w:rsidP="00DE3644">
      <w:pPr>
        <w:spacing w:before="60" w:after="60" w:line="240" w:lineRule="auto"/>
        <w:jc w:val="both"/>
        <w:rPr>
          <w:rFonts w:ascii="Trebuchet MS" w:hAnsi="Trebuchet MS" w:cs="Times New Roman"/>
          <w:sz w:val="24"/>
          <w:szCs w:val="24"/>
        </w:rPr>
      </w:pPr>
      <w:r w:rsidRPr="000C3C44">
        <w:rPr>
          <w:rFonts w:ascii="Trebuchet MS" w:hAnsi="Trebuchet MS" w:cs="Times New Roman"/>
          <w:b/>
          <w:sz w:val="24"/>
          <w:szCs w:val="24"/>
        </w:rPr>
        <w:t>Tip de evaluare:</w:t>
      </w:r>
      <w:r w:rsidRPr="000C3C44">
        <w:rPr>
          <w:rFonts w:ascii="Trebuchet MS" w:hAnsi="Trebuchet MS" w:cs="Times New Roman"/>
          <w:sz w:val="24"/>
          <w:szCs w:val="24"/>
        </w:rPr>
        <w:t xml:space="preserve"> </w:t>
      </w:r>
      <w:r w:rsidRPr="000C3C44">
        <w:rPr>
          <w:rFonts w:ascii="Trebuchet MS" w:hAnsi="Trebuchet MS" w:cs="Times New Roman"/>
          <w:b/>
          <w:bCs/>
          <w:sz w:val="24"/>
          <w:szCs w:val="24"/>
        </w:rPr>
        <w:t>probă practică</w:t>
      </w:r>
      <w:r w:rsidRPr="000C3C44">
        <w:rPr>
          <w:rFonts w:ascii="Trebuchet MS" w:hAnsi="Trebuchet MS" w:cs="Times New Roman"/>
          <w:sz w:val="24"/>
          <w:szCs w:val="24"/>
        </w:rPr>
        <w:t xml:space="preserve"> </w:t>
      </w:r>
    </w:p>
    <w:p w14:paraId="6CC59299" w14:textId="620E8872" w:rsidR="00D26306" w:rsidRPr="00C87782" w:rsidRDefault="00D26306" w:rsidP="00DE3644">
      <w:pPr>
        <w:spacing w:before="60" w:after="60" w:line="240" w:lineRule="auto"/>
        <w:jc w:val="both"/>
        <w:rPr>
          <w:rFonts w:ascii="Trebuchet MS" w:hAnsi="Trebuchet MS" w:cs="Times New Roman"/>
          <w:b/>
          <w:sz w:val="24"/>
          <w:szCs w:val="24"/>
        </w:rPr>
      </w:pPr>
      <w:r w:rsidRPr="000C3C44">
        <w:rPr>
          <w:rFonts w:ascii="Trebuchet MS" w:hAnsi="Trebuchet MS" w:cs="Times New Roman"/>
          <w:b/>
          <w:sz w:val="24"/>
          <w:szCs w:val="24"/>
        </w:rPr>
        <w:t>Rezultate ale învățării vizate</w:t>
      </w:r>
    </w:p>
    <w:tbl>
      <w:tblPr>
        <w:tblStyle w:val="TableGrid"/>
        <w:tblpPr w:leftFromText="180" w:rightFromText="180" w:vertAnchor="text" w:horzAnchor="margin" w:tblpY="166"/>
        <w:tblW w:w="0" w:type="auto"/>
        <w:tblLook w:val="04A0" w:firstRow="1" w:lastRow="0" w:firstColumn="1" w:lastColumn="0" w:noHBand="0" w:noVBand="1"/>
      </w:tblPr>
      <w:tblGrid>
        <w:gridCol w:w="3095"/>
        <w:gridCol w:w="3095"/>
        <w:gridCol w:w="3096"/>
      </w:tblGrid>
      <w:tr w:rsidR="00D26306" w:rsidRPr="000C3C44" w14:paraId="46B470B7" w14:textId="77777777" w:rsidTr="002007E5">
        <w:tc>
          <w:tcPr>
            <w:tcW w:w="3095" w:type="dxa"/>
          </w:tcPr>
          <w:p w14:paraId="435ACB90" w14:textId="77777777" w:rsidR="00D26306" w:rsidRPr="000C3C44" w:rsidRDefault="00D26306" w:rsidP="002007E5">
            <w:pPr>
              <w:spacing w:before="60" w:after="60"/>
              <w:jc w:val="center"/>
              <w:rPr>
                <w:rFonts w:ascii="Trebuchet MS" w:hAnsi="Trebuchet MS"/>
                <w:b/>
                <w:sz w:val="24"/>
                <w:szCs w:val="24"/>
              </w:rPr>
            </w:pPr>
            <w:r w:rsidRPr="000C3C44">
              <w:rPr>
                <w:rFonts w:ascii="Trebuchet MS" w:eastAsia="Times New Roman" w:hAnsi="Trebuchet MS"/>
                <w:b/>
                <w:color w:val="000000"/>
                <w:sz w:val="24"/>
                <w:szCs w:val="24"/>
              </w:rPr>
              <w:t>Cunoștințe</w:t>
            </w:r>
          </w:p>
        </w:tc>
        <w:tc>
          <w:tcPr>
            <w:tcW w:w="3095" w:type="dxa"/>
            <w:vAlign w:val="center"/>
          </w:tcPr>
          <w:p w14:paraId="0D4031CD" w14:textId="77777777" w:rsidR="00D26306" w:rsidRPr="000C3C44" w:rsidRDefault="00D26306" w:rsidP="002007E5">
            <w:pPr>
              <w:spacing w:before="60" w:after="60"/>
              <w:jc w:val="center"/>
              <w:rPr>
                <w:rFonts w:ascii="Trebuchet MS" w:eastAsia="Times New Roman" w:hAnsi="Trebuchet MS"/>
                <w:b/>
                <w:color w:val="000000"/>
                <w:sz w:val="24"/>
                <w:szCs w:val="24"/>
              </w:rPr>
            </w:pPr>
            <w:r w:rsidRPr="000C3C44">
              <w:rPr>
                <w:rFonts w:ascii="Trebuchet MS" w:eastAsia="Times New Roman" w:hAnsi="Trebuchet MS"/>
                <w:b/>
                <w:color w:val="000000"/>
                <w:sz w:val="24"/>
                <w:szCs w:val="24"/>
              </w:rPr>
              <w:t>Abilități</w:t>
            </w:r>
          </w:p>
        </w:tc>
        <w:tc>
          <w:tcPr>
            <w:tcW w:w="3096" w:type="dxa"/>
            <w:vAlign w:val="center"/>
          </w:tcPr>
          <w:p w14:paraId="72C33AD2" w14:textId="77777777" w:rsidR="00D26306" w:rsidRPr="000C3C44" w:rsidRDefault="00D26306" w:rsidP="002007E5">
            <w:pPr>
              <w:spacing w:before="60" w:after="60"/>
              <w:jc w:val="center"/>
              <w:rPr>
                <w:rFonts w:ascii="Trebuchet MS" w:eastAsia="Times New Roman" w:hAnsi="Trebuchet MS"/>
                <w:b/>
                <w:color w:val="000000"/>
                <w:sz w:val="24"/>
                <w:szCs w:val="24"/>
              </w:rPr>
            </w:pPr>
            <w:r w:rsidRPr="000C3C44">
              <w:rPr>
                <w:rFonts w:ascii="Trebuchet MS" w:eastAsia="Times New Roman" w:hAnsi="Trebuchet MS"/>
                <w:b/>
                <w:color w:val="000000"/>
                <w:sz w:val="24"/>
                <w:szCs w:val="24"/>
              </w:rPr>
              <w:t>Atitudini</w:t>
            </w:r>
          </w:p>
        </w:tc>
      </w:tr>
      <w:tr w:rsidR="00D26306" w:rsidRPr="000C3C44" w14:paraId="0BABFCC2" w14:textId="77777777" w:rsidTr="00C87782">
        <w:trPr>
          <w:trHeight w:val="6919"/>
        </w:trPr>
        <w:tc>
          <w:tcPr>
            <w:tcW w:w="3095" w:type="dxa"/>
          </w:tcPr>
          <w:p w14:paraId="13550203" w14:textId="77777777" w:rsidR="00D26306" w:rsidRPr="000C3C44" w:rsidRDefault="00D26306" w:rsidP="002007E5">
            <w:pPr>
              <w:pStyle w:val="Bodytext20"/>
              <w:numPr>
                <w:ilvl w:val="0"/>
                <w:numId w:val="4"/>
              </w:numPr>
              <w:shd w:val="clear" w:color="auto" w:fill="auto"/>
              <w:tabs>
                <w:tab w:val="left" w:pos="562"/>
              </w:tabs>
              <w:spacing w:before="0" w:after="0" w:line="256" w:lineRule="exact"/>
              <w:ind w:firstLine="0"/>
              <w:jc w:val="left"/>
              <w:rPr>
                <w:rFonts w:ascii="Trebuchet MS" w:hAnsi="Trebuchet MS"/>
                <w:sz w:val="24"/>
                <w:szCs w:val="24"/>
              </w:rPr>
            </w:pPr>
            <w:r w:rsidRPr="000C3C44">
              <w:rPr>
                <w:rFonts w:ascii="Trebuchet MS" w:hAnsi="Trebuchet MS"/>
                <w:color w:val="000000"/>
                <w:sz w:val="24"/>
                <w:szCs w:val="24"/>
                <w:lang w:val="it-IT" w:eastAsia="en-US" w:bidi="en-US"/>
              </w:rPr>
              <w:t>Alc</w:t>
            </w:r>
            <w:r w:rsidRPr="000C3C44">
              <w:rPr>
                <w:rFonts w:ascii="Calibri" w:hAnsi="Calibri" w:cs="Calibri"/>
                <w:color w:val="000000"/>
                <w:sz w:val="24"/>
                <w:szCs w:val="24"/>
                <w:lang w:val="it-IT" w:eastAsia="en-US" w:bidi="en-US"/>
              </w:rPr>
              <w:t>ǎ</w:t>
            </w:r>
            <w:r w:rsidRPr="000C3C44">
              <w:rPr>
                <w:rFonts w:ascii="Trebuchet MS" w:hAnsi="Trebuchet MS"/>
                <w:color w:val="000000"/>
                <w:sz w:val="24"/>
                <w:szCs w:val="24"/>
                <w:lang w:val="it-IT" w:eastAsia="en-US" w:bidi="en-US"/>
              </w:rPr>
              <w:t xml:space="preserve">tuirea </w:t>
            </w:r>
            <w:r w:rsidRPr="000C3C44">
              <w:rPr>
                <w:rFonts w:ascii="Trebuchet MS" w:hAnsi="Trebuchet MS" w:cs="Arial"/>
                <w:color w:val="000000"/>
                <w:sz w:val="24"/>
                <w:szCs w:val="24"/>
                <w:lang w:val="it-IT" w:eastAsia="en-US" w:bidi="en-US"/>
              </w:rPr>
              <w:t>ş</w:t>
            </w:r>
            <w:r w:rsidRPr="000C3C44">
              <w:rPr>
                <w:rFonts w:ascii="Trebuchet MS" w:hAnsi="Trebuchet MS"/>
                <w:color w:val="000000"/>
                <w:sz w:val="24"/>
                <w:szCs w:val="24"/>
                <w:lang w:val="it-IT" w:eastAsia="en-US" w:bidi="en-US"/>
              </w:rPr>
              <w:t>i etapele de realizare a elementelor de instalaţii:</w:t>
            </w:r>
          </w:p>
          <w:p w14:paraId="3F3AE549" w14:textId="77777777" w:rsidR="00D26306" w:rsidRPr="000C3C44" w:rsidRDefault="00D26306" w:rsidP="002007E5">
            <w:pPr>
              <w:pStyle w:val="Bodytext20"/>
              <w:numPr>
                <w:ilvl w:val="0"/>
                <w:numId w:val="5"/>
              </w:numPr>
              <w:shd w:val="clear" w:color="auto" w:fill="auto"/>
              <w:tabs>
                <w:tab w:val="left" w:pos="137"/>
              </w:tabs>
              <w:spacing w:before="0" w:after="0" w:line="256" w:lineRule="exact"/>
              <w:ind w:firstLine="0"/>
              <w:jc w:val="left"/>
              <w:rPr>
                <w:rFonts w:ascii="Trebuchet MS" w:hAnsi="Trebuchet MS"/>
                <w:sz w:val="24"/>
                <w:szCs w:val="24"/>
              </w:rPr>
            </w:pPr>
            <w:r w:rsidRPr="000C3C44">
              <w:rPr>
                <w:rFonts w:ascii="Trebuchet MS" w:hAnsi="Trebuchet MS"/>
                <w:color w:val="000000"/>
                <w:sz w:val="24"/>
                <w:szCs w:val="24"/>
                <w:lang w:val="it-IT" w:eastAsia="en-US" w:bidi="en-US"/>
              </w:rPr>
              <w:t>elemente de instalaţii de incalzire centrala;</w:t>
            </w:r>
          </w:p>
          <w:p w14:paraId="517B0433" w14:textId="77777777" w:rsidR="00D26306" w:rsidRPr="000C3C44" w:rsidRDefault="00D26306" w:rsidP="002007E5">
            <w:pPr>
              <w:pStyle w:val="Bodytext20"/>
              <w:shd w:val="clear" w:color="auto" w:fill="auto"/>
              <w:spacing w:before="0" w:after="180" w:line="256" w:lineRule="exact"/>
              <w:ind w:firstLine="0"/>
              <w:jc w:val="left"/>
              <w:rPr>
                <w:rFonts w:ascii="Trebuchet MS" w:hAnsi="Trebuchet MS"/>
                <w:color w:val="000000"/>
                <w:sz w:val="24"/>
                <w:szCs w:val="24"/>
                <w:lang w:val="it-IT" w:eastAsia="en-US" w:bidi="en-US"/>
              </w:rPr>
            </w:pPr>
            <w:r w:rsidRPr="000C3C44">
              <w:rPr>
                <w:rFonts w:ascii="Trebuchet MS" w:hAnsi="Trebuchet MS"/>
                <w:color w:val="000000"/>
                <w:sz w:val="24"/>
                <w:szCs w:val="24"/>
                <w:lang w:val="it-IT" w:eastAsia="en-US" w:bidi="en-US"/>
              </w:rPr>
              <w:t xml:space="preserve"> (operaţii, materiale, SDV-uri, fi</w:t>
            </w:r>
            <w:r w:rsidRPr="000C3C44">
              <w:rPr>
                <w:rFonts w:ascii="Trebuchet MS" w:hAnsi="Trebuchet MS" w:cs="Arial"/>
                <w:color w:val="000000"/>
                <w:sz w:val="24"/>
                <w:szCs w:val="24"/>
                <w:lang w:val="it-IT" w:eastAsia="en-US" w:bidi="en-US"/>
              </w:rPr>
              <w:t>ş</w:t>
            </w:r>
            <w:r w:rsidRPr="000C3C44">
              <w:rPr>
                <w:rFonts w:ascii="Trebuchet MS" w:hAnsi="Trebuchet MS"/>
                <w:color w:val="000000"/>
                <w:sz w:val="24"/>
                <w:szCs w:val="24"/>
                <w:lang w:val="it-IT" w:eastAsia="en-US" w:bidi="en-US"/>
              </w:rPr>
              <w:t>e de documentare)</w:t>
            </w:r>
          </w:p>
          <w:p w14:paraId="775CFAD5" w14:textId="77777777" w:rsidR="00D26306" w:rsidRPr="000C3C44" w:rsidRDefault="00D26306" w:rsidP="002007E5">
            <w:pPr>
              <w:rPr>
                <w:rFonts w:ascii="Trebuchet MS" w:hAnsi="Trebuchet MS"/>
                <w:color w:val="000000"/>
                <w:sz w:val="24"/>
                <w:szCs w:val="24"/>
                <w:lang w:bidi="en-US"/>
              </w:rPr>
            </w:pPr>
            <w:r w:rsidRPr="000C3C44">
              <w:rPr>
                <w:rFonts w:ascii="Trebuchet MS" w:hAnsi="Trebuchet MS"/>
                <w:sz w:val="24"/>
                <w:szCs w:val="24"/>
              </w:rPr>
              <w:t>1.2.8.</w:t>
            </w:r>
            <w:r w:rsidRPr="000C3C44">
              <w:rPr>
                <w:rFonts w:ascii="Trebuchet MS" w:hAnsi="Trebuchet MS"/>
                <w:color w:val="000000"/>
                <w:sz w:val="24"/>
                <w:szCs w:val="24"/>
                <w:lang w:bidi="en-US"/>
              </w:rPr>
              <w:t xml:space="preserve"> Urm</w:t>
            </w:r>
            <w:r w:rsidRPr="000C3C44">
              <w:rPr>
                <w:rFonts w:ascii="Calibri" w:hAnsi="Calibri" w:cs="Calibri"/>
                <w:color w:val="000000"/>
                <w:sz w:val="24"/>
                <w:szCs w:val="24"/>
                <w:lang w:bidi="en-US"/>
              </w:rPr>
              <w:t>ǎ</w:t>
            </w:r>
            <w:r w:rsidRPr="000C3C44">
              <w:rPr>
                <w:rFonts w:ascii="Trebuchet MS" w:hAnsi="Trebuchet MS"/>
                <w:color w:val="000000"/>
                <w:sz w:val="24"/>
                <w:szCs w:val="24"/>
                <w:lang w:bidi="en-US"/>
              </w:rPr>
              <w:t>rirea parcurgerii operaţiilor de lucru pentru realizarea elementelor simple de instalaţii la locul de practic</w:t>
            </w:r>
            <w:r w:rsidRPr="000C3C44">
              <w:rPr>
                <w:rFonts w:ascii="Calibri" w:hAnsi="Calibri" w:cs="Calibri"/>
                <w:color w:val="000000"/>
                <w:sz w:val="24"/>
                <w:szCs w:val="24"/>
                <w:lang w:bidi="en-US"/>
              </w:rPr>
              <w:t>ǎ</w:t>
            </w:r>
            <w:r w:rsidRPr="000C3C44">
              <w:rPr>
                <w:rFonts w:ascii="Trebuchet MS" w:hAnsi="Trebuchet MS"/>
                <w:color w:val="000000"/>
                <w:sz w:val="24"/>
                <w:szCs w:val="24"/>
                <w:lang w:bidi="en-US"/>
              </w:rPr>
              <w:t xml:space="preserve"> </w:t>
            </w:r>
          </w:p>
          <w:p w14:paraId="450FA335" w14:textId="77777777" w:rsidR="00D26306" w:rsidRPr="000C3C44" w:rsidRDefault="00D26306" w:rsidP="002007E5">
            <w:pPr>
              <w:pStyle w:val="Bodytext20"/>
              <w:shd w:val="clear" w:color="auto" w:fill="auto"/>
              <w:spacing w:before="0" w:after="180" w:line="256" w:lineRule="exact"/>
              <w:ind w:firstLine="0"/>
              <w:jc w:val="left"/>
              <w:rPr>
                <w:rFonts w:ascii="Trebuchet MS" w:hAnsi="Trebuchet MS"/>
                <w:sz w:val="24"/>
                <w:szCs w:val="24"/>
              </w:rPr>
            </w:pPr>
          </w:p>
          <w:p w14:paraId="03F4FC67" w14:textId="77777777" w:rsidR="00D26306" w:rsidRPr="000C3C44" w:rsidRDefault="00D26306" w:rsidP="002007E5">
            <w:pPr>
              <w:spacing w:before="60" w:after="60"/>
              <w:jc w:val="both"/>
              <w:rPr>
                <w:rFonts w:ascii="Trebuchet MS" w:eastAsia="Times New Roman" w:hAnsi="Trebuchet MS"/>
                <w:sz w:val="24"/>
                <w:szCs w:val="24"/>
              </w:rPr>
            </w:pPr>
          </w:p>
        </w:tc>
        <w:tc>
          <w:tcPr>
            <w:tcW w:w="3095" w:type="dxa"/>
          </w:tcPr>
          <w:p w14:paraId="6883AE38" w14:textId="77777777" w:rsidR="00D26306" w:rsidRPr="000C3C44" w:rsidRDefault="00D26306" w:rsidP="00D26306">
            <w:pPr>
              <w:spacing w:line="240" w:lineRule="auto"/>
              <w:rPr>
                <w:rFonts w:ascii="Trebuchet MS" w:hAnsi="Trebuchet MS"/>
                <w:sz w:val="24"/>
                <w:szCs w:val="24"/>
              </w:rPr>
            </w:pPr>
            <w:r w:rsidRPr="000C3C44">
              <w:rPr>
                <w:rFonts w:ascii="Trebuchet MS" w:hAnsi="Trebuchet MS"/>
                <w:sz w:val="24"/>
                <w:szCs w:val="24"/>
              </w:rPr>
              <w:t>1.2.8.</w:t>
            </w:r>
            <w:r w:rsidRPr="000C3C44">
              <w:rPr>
                <w:rFonts w:ascii="Trebuchet MS" w:hAnsi="Trebuchet MS"/>
                <w:color w:val="000000"/>
                <w:sz w:val="24"/>
                <w:szCs w:val="24"/>
                <w:lang w:val="it-IT" w:bidi="en-US"/>
              </w:rPr>
              <w:t xml:space="preserve"> </w:t>
            </w:r>
            <w:r w:rsidRPr="000C3C44">
              <w:rPr>
                <w:rFonts w:ascii="Trebuchet MS" w:hAnsi="Trebuchet MS"/>
                <w:color w:val="000000"/>
                <w:sz w:val="24"/>
                <w:szCs w:val="24"/>
                <w:lang w:val="it-IT" w:eastAsia="en-US" w:bidi="en-US"/>
              </w:rPr>
              <w:t>Urm</w:t>
            </w:r>
            <w:r w:rsidRPr="000C3C44">
              <w:rPr>
                <w:rFonts w:ascii="Calibri" w:hAnsi="Calibri" w:cs="Calibri"/>
                <w:color w:val="000000"/>
                <w:sz w:val="24"/>
                <w:szCs w:val="24"/>
                <w:lang w:val="it-IT" w:eastAsia="en-US" w:bidi="en-US"/>
              </w:rPr>
              <w:t>ǎ</w:t>
            </w:r>
            <w:r w:rsidRPr="000C3C44">
              <w:rPr>
                <w:rFonts w:ascii="Trebuchet MS" w:hAnsi="Trebuchet MS"/>
                <w:color w:val="000000"/>
                <w:sz w:val="24"/>
                <w:szCs w:val="24"/>
                <w:lang w:val="it-IT" w:eastAsia="en-US" w:bidi="en-US"/>
              </w:rPr>
              <w:t>rirea parcurgerii operaţiilor de lucru pentru realizarea elementelor simple de instalaţii la locul de practic</w:t>
            </w:r>
            <w:r w:rsidRPr="000C3C44">
              <w:rPr>
                <w:rFonts w:ascii="Calibri" w:hAnsi="Calibri" w:cs="Calibri"/>
                <w:color w:val="000000"/>
                <w:sz w:val="24"/>
                <w:szCs w:val="24"/>
                <w:lang w:val="it-IT" w:eastAsia="en-US" w:bidi="en-US"/>
              </w:rPr>
              <w:t>ǎ</w:t>
            </w:r>
            <w:r w:rsidRPr="000C3C44">
              <w:rPr>
                <w:rFonts w:ascii="Trebuchet MS" w:hAnsi="Trebuchet MS"/>
                <w:color w:val="000000"/>
                <w:sz w:val="24"/>
                <w:szCs w:val="24"/>
                <w:lang w:val="it-IT" w:eastAsia="en-US" w:bidi="en-US"/>
              </w:rPr>
              <w:t xml:space="preserve"> </w:t>
            </w:r>
          </w:p>
          <w:p w14:paraId="1EBF7A08" w14:textId="77777777" w:rsidR="00D26306" w:rsidRPr="000C3C44" w:rsidRDefault="00D26306" w:rsidP="00D26306">
            <w:pPr>
              <w:spacing w:line="240" w:lineRule="auto"/>
              <w:rPr>
                <w:rFonts w:ascii="Trebuchet MS" w:hAnsi="Trebuchet MS"/>
                <w:sz w:val="24"/>
                <w:szCs w:val="24"/>
              </w:rPr>
            </w:pPr>
            <w:r w:rsidRPr="000C3C44">
              <w:rPr>
                <w:rFonts w:ascii="Trebuchet MS" w:hAnsi="Trebuchet MS"/>
                <w:sz w:val="24"/>
                <w:szCs w:val="24"/>
              </w:rPr>
              <w:t>1.2.9.Selectarea informaţiilor din fi</w:t>
            </w:r>
            <w:r w:rsidRPr="000C3C44">
              <w:rPr>
                <w:rFonts w:ascii="Trebuchet MS" w:hAnsi="Trebuchet MS" w:cs="Arial"/>
                <w:sz w:val="24"/>
                <w:szCs w:val="24"/>
              </w:rPr>
              <w:t>ş</w:t>
            </w:r>
            <w:r w:rsidRPr="000C3C44">
              <w:rPr>
                <w:rFonts w:ascii="Trebuchet MS" w:hAnsi="Trebuchet MS"/>
                <w:sz w:val="24"/>
                <w:szCs w:val="24"/>
              </w:rPr>
              <w:t xml:space="preserve">ele de documentare </w:t>
            </w:r>
            <w:r w:rsidRPr="000C3C44">
              <w:rPr>
                <w:rFonts w:ascii="Calibri" w:hAnsi="Calibri" w:cs="Calibri"/>
                <w:sz w:val="24"/>
                <w:szCs w:val="24"/>
              </w:rPr>
              <w:t>ȋ</w:t>
            </w:r>
            <w:r w:rsidRPr="000C3C44">
              <w:rPr>
                <w:rFonts w:ascii="Trebuchet MS" w:hAnsi="Trebuchet MS"/>
                <w:sz w:val="24"/>
                <w:szCs w:val="24"/>
              </w:rPr>
              <w:t xml:space="preserve">n vederea </w:t>
            </w:r>
            <w:r w:rsidRPr="000C3C44">
              <w:rPr>
                <w:rFonts w:ascii="Calibri" w:hAnsi="Calibri" w:cs="Calibri"/>
                <w:sz w:val="24"/>
                <w:szCs w:val="24"/>
              </w:rPr>
              <w:t>ȋ</w:t>
            </w:r>
            <w:r w:rsidRPr="000C3C44">
              <w:rPr>
                <w:rFonts w:ascii="Trebuchet MS" w:hAnsi="Trebuchet MS"/>
                <w:sz w:val="24"/>
                <w:szCs w:val="24"/>
              </w:rPr>
              <w:t>ntocmirii unei fi</w:t>
            </w:r>
            <w:r w:rsidRPr="000C3C44">
              <w:rPr>
                <w:rFonts w:ascii="Trebuchet MS" w:hAnsi="Trebuchet MS" w:cs="Arial"/>
                <w:sz w:val="24"/>
                <w:szCs w:val="24"/>
              </w:rPr>
              <w:t>ş</w:t>
            </w:r>
            <w:r w:rsidRPr="000C3C44">
              <w:rPr>
                <w:rFonts w:ascii="Trebuchet MS" w:hAnsi="Trebuchet MS"/>
                <w:sz w:val="24"/>
                <w:szCs w:val="24"/>
              </w:rPr>
              <w:t xml:space="preserve">e de lucru cu operaţiile de realizare a unui element simplu, de instalaţii coreland materialele </w:t>
            </w:r>
            <w:r w:rsidRPr="000C3C44">
              <w:rPr>
                <w:rFonts w:ascii="Trebuchet MS" w:hAnsi="Trebuchet MS" w:cs="Arial"/>
                <w:sz w:val="24"/>
                <w:szCs w:val="24"/>
              </w:rPr>
              <w:t>ş</w:t>
            </w:r>
            <w:r w:rsidRPr="000C3C44">
              <w:rPr>
                <w:rFonts w:ascii="Trebuchet MS" w:hAnsi="Trebuchet MS"/>
                <w:sz w:val="24"/>
                <w:szCs w:val="24"/>
              </w:rPr>
              <w:t>i SDV-urile necesare, comunic</w:t>
            </w:r>
            <w:r w:rsidRPr="000C3C44">
              <w:rPr>
                <w:rFonts w:ascii="Calibri" w:hAnsi="Calibri" w:cs="Calibri"/>
                <w:sz w:val="24"/>
                <w:szCs w:val="24"/>
              </w:rPr>
              <w:t>ȃ</w:t>
            </w:r>
            <w:r w:rsidRPr="000C3C44">
              <w:rPr>
                <w:rFonts w:ascii="Trebuchet MS" w:hAnsi="Trebuchet MS"/>
                <w:sz w:val="24"/>
                <w:szCs w:val="24"/>
              </w:rPr>
              <w:t xml:space="preserve">nd </w:t>
            </w:r>
            <w:r w:rsidRPr="000C3C44">
              <w:rPr>
                <w:rFonts w:ascii="Calibri" w:hAnsi="Calibri" w:cs="Calibri"/>
                <w:sz w:val="24"/>
                <w:szCs w:val="24"/>
              </w:rPr>
              <w:t>ȋ</w:t>
            </w:r>
            <w:r w:rsidRPr="000C3C44">
              <w:rPr>
                <w:rFonts w:ascii="Trebuchet MS" w:hAnsi="Trebuchet MS"/>
                <w:sz w:val="24"/>
                <w:szCs w:val="24"/>
              </w:rPr>
              <w:t xml:space="preserve">n scris </w:t>
            </w:r>
            <w:r w:rsidRPr="000C3C44">
              <w:rPr>
                <w:rFonts w:ascii="Trebuchet MS" w:hAnsi="Trebuchet MS" w:cs="Arial"/>
                <w:sz w:val="24"/>
                <w:szCs w:val="24"/>
              </w:rPr>
              <w:t>ş</w:t>
            </w:r>
            <w:r w:rsidRPr="000C3C44">
              <w:rPr>
                <w:rFonts w:ascii="Trebuchet MS" w:hAnsi="Trebuchet MS"/>
                <w:sz w:val="24"/>
                <w:szCs w:val="24"/>
              </w:rPr>
              <w:t>i oral cu membrii echipei</w:t>
            </w:r>
          </w:p>
          <w:p w14:paraId="32B936A9" w14:textId="57D15AE0" w:rsidR="00D26306" w:rsidRPr="000C3C44" w:rsidRDefault="00D26306" w:rsidP="00D26306">
            <w:pPr>
              <w:pStyle w:val="Bodytext80"/>
              <w:numPr>
                <w:ilvl w:val="0"/>
                <w:numId w:val="6"/>
              </w:numPr>
              <w:shd w:val="clear" w:color="auto" w:fill="auto"/>
              <w:tabs>
                <w:tab w:val="left" w:pos="706"/>
              </w:tabs>
              <w:spacing w:before="0" w:after="0" w:line="240" w:lineRule="auto"/>
              <w:rPr>
                <w:rFonts w:ascii="Trebuchet MS" w:hAnsi="Trebuchet MS"/>
                <w:i w:val="0"/>
                <w:sz w:val="24"/>
                <w:szCs w:val="24"/>
              </w:rPr>
            </w:pPr>
            <w:r w:rsidRPr="000C3C44">
              <w:rPr>
                <w:rFonts w:ascii="Trebuchet MS" w:hAnsi="Trebuchet MS"/>
                <w:i w:val="0"/>
                <w:color w:val="000000"/>
                <w:sz w:val="24"/>
                <w:szCs w:val="24"/>
                <w:lang w:val="it-IT" w:eastAsia="en-US" w:bidi="en-US"/>
              </w:rPr>
              <w:t>Utilizarea corect</w:t>
            </w:r>
            <w:r w:rsidRPr="000C3C44">
              <w:rPr>
                <w:rFonts w:ascii="Calibri" w:hAnsi="Calibri" w:cs="Calibri"/>
                <w:i w:val="0"/>
                <w:color w:val="000000"/>
                <w:sz w:val="24"/>
                <w:szCs w:val="24"/>
                <w:lang w:val="it-IT" w:eastAsia="en-US" w:bidi="en-US"/>
              </w:rPr>
              <w:t>ǎ</w:t>
            </w:r>
            <w:r w:rsidRPr="000C3C44">
              <w:rPr>
                <w:rFonts w:ascii="Trebuchet MS" w:hAnsi="Trebuchet MS"/>
                <w:i w:val="0"/>
                <w:color w:val="000000"/>
                <w:sz w:val="24"/>
                <w:szCs w:val="24"/>
                <w:lang w:val="it-IT" w:eastAsia="en-US" w:bidi="en-US"/>
              </w:rPr>
              <w:t xml:space="preserve"> </w:t>
            </w:r>
            <w:r w:rsidRPr="000C3C44">
              <w:rPr>
                <w:rFonts w:ascii="Calibri" w:hAnsi="Calibri" w:cs="Calibri"/>
                <w:i w:val="0"/>
                <w:color w:val="000000"/>
                <w:sz w:val="24"/>
                <w:szCs w:val="24"/>
                <w:lang w:val="it-IT" w:eastAsia="en-US" w:bidi="en-US"/>
              </w:rPr>
              <w:t>ȋ</w:t>
            </w:r>
            <w:r w:rsidRPr="000C3C44">
              <w:rPr>
                <w:rFonts w:ascii="Trebuchet MS" w:hAnsi="Trebuchet MS"/>
                <w:i w:val="0"/>
                <w:color w:val="000000"/>
                <w:sz w:val="24"/>
                <w:szCs w:val="24"/>
                <w:lang w:val="it-IT" w:eastAsia="en-US" w:bidi="en-US"/>
              </w:rPr>
              <w:t xml:space="preserve">n comunicare a vocabularului comun </w:t>
            </w:r>
            <w:r w:rsidRPr="000C3C44">
              <w:rPr>
                <w:rFonts w:ascii="Trebuchet MS" w:hAnsi="Trebuchet MS" w:cs="Arial"/>
                <w:i w:val="0"/>
                <w:color w:val="000000"/>
                <w:sz w:val="24"/>
                <w:szCs w:val="24"/>
                <w:lang w:val="it-IT" w:eastAsia="en-US" w:bidi="en-US"/>
              </w:rPr>
              <w:t>ş</w:t>
            </w:r>
            <w:r w:rsidRPr="000C3C44">
              <w:rPr>
                <w:rFonts w:ascii="Trebuchet MS" w:hAnsi="Trebuchet MS"/>
                <w:i w:val="0"/>
                <w:color w:val="000000"/>
                <w:sz w:val="24"/>
                <w:szCs w:val="24"/>
                <w:lang w:val="it-IT" w:eastAsia="en-US" w:bidi="en-US"/>
              </w:rPr>
              <w:t xml:space="preserve">i a  celui de specialitate </w:t>
            </w:r>
            <w:r w:rsidRPr="000C3C44">
              <w:rPr>
                <w:rFonts w:ascii="Trebuchet MS" w:hAnsi="Trebuchet MS"/>
                <w:i w:val="0"/>
                <w:sz w:val="24"/>
                <w:szCs w:val="24"/>
              </w:rPr>
              <w:t>specific domeniul instalaţii</w:t>
            </w:r>
          </w:p>
          <w:p w14:paraId="0672BC40" w14:textId="77777777" w:rsidR="00D26306" w:rsidRPr="000C3C44" w:rsidRDefault="00D26306" w:rsidP="002007E5">
            <w:pPr>
              <w:rPr>
                <w:rFonts w:ascii="Trebuchet MS" w:hAnsi="Trebuchet MS"/>
                <w:sz w:val="24"/>
                <w:szCs w:val="24"/>
              </w:rPr>
            </w:pPr>
          </w:p>
        </w:tc>
        <w:tc>
          <w:tcPr>
            <w:tcW w:w="3096" w:type="dxa"/>
          </w:tcPr>
          <w:p w14:paraId="7AACA855" w14:textId="77777777" w:rsidR="00D26306" w:rsidRPr="000C3C44" w:rsidRDefault="00D26306" w:rsidP="002007E5">
            <w:pPr>
              <w:rPr>
                <w:rFonts w:ascii="Trebuchet MS" w:hAnsi="Trebuchet MS"/>
                <w:sz w:val="24"/>
                <w:szCs w:val="24"/>
              </w:rPr>
            </w:pPr>
            <w:r w:rsidRPr="000C3C44">
              <w:rPr>
                <w:rFonts w:ascii="Trebuchet MS" w:hAnsi="Trebuchet MS"/>
                <w:sz w:val="24"/>
                <w:szCs w:val="24"/>
              </w:rPr>
              <w:t xml:space="preserve">1.3.3.Asumarea inţiativei </w:t>
            </w:r>
            <w:r w:rsidRPr="000C3C44">
              <w:rPr>
                <w:rFonts w:ascii="Calibri" w:hAnsi="Calibri" w:cs="Calibri"/>
                <w:sz w:val="24"/>
                <w:szCs w:val="24"/>
              </w:rPr>
              <w:t>ȋ</w:t>
            </w:r>
            <w:r w:rsidRPr="000C3C44">
              <w:rPr>
                <w:rFonts w:ascii="Trebuchet MS" w:hAnsi="Trebuchet MS"/>
                <w:sz w:val="24"/>
                <w:szCs w:val="24"/>
              </w:rPr>
              <w:t>n vederea realiz</w:t>
            </w:r>
            <w:r w:rsidRPr="000C3C44">
              <w:rPr>
                <w:rFonts w:ascii="Calibri" w:hAnsi="Calibri" w:cs="Calibri"/>
                <w:sz w:val="24"/>
                <w:szCs w:val="24"/>
              </w:rPr>
              <w:t>ǎ</w:t>
            </w:r>
            <w:r w:rsidRPr="000C3C44">
              <w:rPr>
                <w:rFonts w:ascii="Trebuchet MS" w:hAnsi="Trebuchet MS"/>
                <w:sz w:val="24"/>
                <w:szCs w:val="24"/>
              </w:rPr>
              <w:t>rii unor sarcini de lucru</w:t>
            </w:r>
          </w:p>
          <w:p w14:paraId="4CC2B0DA" w14:textId="77777777" w:rsidR="00D26306" w:rsidRPr="000C3C44" w:rsidRDefault="00D26306" w:rsidP="002007E5">
            <w:pPr>
              <w:rPr>
                <w:rFonts w:ascii="Trebuchet MS" w:hAnsi="Trebuchet MS"/>
                <w:sz w:val="24"/>
                <w:szCs w:val="24"/>
              </w:rPr>
            </w:pPr>
            <w:r w:rsidRPr="000C3C44">
              <w:rPr>
                <w:rFonts w:ascii="Trebuchet MS" w:hAnsi="Trebuchet MS"/>
                <w:sz w:val="24"/>
                <w:szCs w:val="24"/>
              </w:rPr>
              <w:t xml:space="preserve">1.3.5.Colaborarea cu membrii echipei de lucru </w:t>
            </w:r>
            <w:r w:rsidRPr="000C3C44">
              <w:rPr>
                <w:rFonts w:ascii="Calibri" w:hAnsi="Calibri" w:cs="Calibri"/>
                <w:sz w:val="24"/>
                <w:szCs w:val="24"/>
              </w:rPr>
              <w:t>ȋ</w:t>
            </w:r>
            <w:r w:rsidRPr="000C3C44">
              <w:rPr>
                <w:rFonts w:ascii="Trebuchet MS" w:hAnsi="Trebuchet MS"/>
                <w:sz w:val="24"/>
                <w:szCs w:val="24"/>
              </w:rPr>
              <w:t xml:space="preserve">n scopul </w:t>
            </w:r>
            <w:r w:rsidRPr="000C3C44">
              <w:rPr>
                <w:rFonts w:ascii="Calibri" w:hAnsi="Calibri" w:cs="Calibri"/>
                <w:sz w:val="24"/>
                <w:szCs w:val="24"/>
              </w:rPr>
              <w:t>ȋ</w:t>
            </w:r>
            <w:r w:rsidRPr="000C3C44">
              <w:rPr>
                <w:rFonts w:ascii="Trebuchet MS" w:hAnsi="Trebuchet MS"/>
                <w:sz w:val="24"/>
                <w:szCs w:val="24"/>
              </w:rPr>
              <w:t>ndeplinirii sarcinilor de lucru</w:t>
            </w:r>
          </w:p>
          <w:p w14:paraId="64076B4B" w14:textId="77777777" w:rsidR="00D26306" w:rsidRPr="000C3C44" w:rsidRDefault="00D26306" w:rsidP="002007E5">
            <w:pPr>
              <w:rPr>
                <w:rFonts w:ascii="Trebuchet MS" w:hAnsi="Trebuchet MS"/>
                <w:i/>
                <w:iCs/>
                <w:sz w:val="24"/>
                <w:szCs w:val="24"/>
                <w:lang w:val="it-IT" w:eastAsia="en-US" w:bidi="en-US"/>
              </w:rPr>
            </w:pPr>
          </w:p>
        </w:tc>
      </w:tr>
    </w:tbl>
    <w:p w14:paraId="1097846E" w14:textId="77777777" w:rsidR="00DE3644" w:rsidRPr="000C3C44" w:rsidRDefault="00DE3644" w:rsidP="00DE3644">
      <w:pPr>
        <w:spacing w:before="60" w:after="60" w:line="240" w:lineRule="auto"/>
        <w:jc w:val="both"/>
        <w:rPr>
          <w:rFonts w:ascii="Trebuchet MS" w:hAnsi="Trebuchet MS" w:cs="Times New Roman"/>
          <w:sz w:val="24"/>
          <w:szCs w:val="24"/>
        </w:rPr>
      </w:pPr>
    </w:p>
    <w:p w14:paraId="1A183E0F" w14:textId="77777777" w:rsidR="00C87782" w:rsidRDefault="00C87782" w:rsidP="00DE3644">
      <w:pPr>
        <w:spacing w:before="60" w:after="60" w:line="240" w:lineRule="auto"/>
        <w:jc w:val="both"/>
        <w:rPr>
          <w:rFonts w:ascii="Trebuchet MS" w:hAnsi="Trebuchet MS" w:cs="Times New Roman"/>
          <w:sz w:val="24"/>
          <w:szCs w:val="24"/>
        </w:rPr>
      </w:pPr>
    </w:p>
    <w:p w14:paraId="4DC8DD37" w14:textId="77777777" w:rsidR="00C87782" w:rsidRDefault="00C87782" w:rsidP="00DE3644">
      <w:pPr>
        <w:spacing w:before="60" w:after="60" w:line="240" w:lineRule="auto"/>
        <w:jc w:val="both"/>
        <w:rPr>
          <w:rFonts w:ascii="Trebuchet MS" w:hAnsi="Trebuchet MS" w:cs="Times New Roman"/>
          <w:sz w:val="24"/>
          <w:szCs w:val="24"/>
        </w:rPr>
      </w:pPr>
    </w:p>
    <w:p w14:paraId="21D8B476" w14:textId="2F118284" w:rsidR="00DE3644" w:rsidRPr="000C3C44" w:rsidRDefault="00DE3644" w:rsidP="00DE3644">
      <w:pPr>
        <w:spacing w:before="60" w:after="60" w:line="240" w:lineRule="auto"/>
        <w:jc w:val="both"/>
        <w:rPr>
          <w:rFonts w:ascii="Trebuchet MS" w:hAnsi="Trebuchet MS" w:cs="Times New Roman"/>
          <w:sz w:val="24"/>
          <w:szCs w:val="24"/>
        </w:rPr>
      </w:pPr>
      <w:r w:rsidRPr="000C3C44">
        <w:rPr>
          <w:rFonts w:ascii="Trebuchet MS" w:hAnsi="Trebuchet MS" w:cs="Times New Roman"/>
          <w:sz w:val="24"/>
          <w:szCs w:val="24"/>
        </w:rPr>
        <w:lastRenderedPageBreak/>
        <w:t xml:space="preserve">Activitate realizată prin </w:t>
      </w:r>
      <w:r w:rsidRPr="000C3C44">
        <w:rPr>
          <w:rFonts w:ascii="Trebuchet MS" w:hAnsi="Trebuchet MS" w:cs="Times New Roman"/>
          <w:b/>
          <w:sz w:val="24"/>
          <w:szCs w:val="24"/>
        </w:rPr>
        <w:t xml:space="preserve">metoda </w:t>
      </w:r>
      <w:r w:rsidR="00413BBD" w:rsidRPr="000C3C44">
        <w:rPr>
          <w:rFonts w:ascii="Trebuchet MS" w:hAnsi="Trebuchet MS" w:cs="Times New Roman"/>
          <w:b/>
          <w:sz w:val="24"/>
          <w:szCs w:val="24"/>
        </w:rPr>
        <w:t>Testului on line, cu ajutorul aplicatiei google forms</w:t>
      </w:r>
      <w:r w:rsidR="00413BBD" w:rsidRPr="000C3C44">
        <w:rPr>
          <w:rFonts w:ascii="Trebuchet MS" w:hAnsi="Trebuchet MS" w:cs="Times New Roman"/>
          <w:sz w:val="24"/>
          <w:szCs w:val="24"/>
        </w:rPr>
        <w:t>.</w:t>
      </w:r>
    </w:p>
    <w:p w14:paraId="118FE631" w14:textId="77777777" w:rsidR="00DE3644" w:rsidRPr="000C3C44" w:rsidRDefault="00DE3644" w:rsidP="00DE3644">
      <w:pPr>
        <w:spacing w:before="60" w:after="60" w:line="240" w:lineRule="auto"/>
        <w:jc w:val="both"/>
        <w:rPr>
          <w:rFonts w:ascii="Trebuchet MS" w:hAnsi="Trebuchet MS" w:cs="Times New Roman"/>
          <w:b/>
          <w:sz w:val="24"/>
          <w:szCs w:val="24"/>
        </w:rPr>
      </w:pPr>
      <w:r w:rsidRPr="000C3C44">
        <w:rPr>
          <w:rFonts w:ascii="Trebuchet MS" w:hAnsi="Trebuchet MS" w:cs="Times New Roman"/>
          <w:b/>
          <w:sz w:val="24"/>
          <w:szCs w:val="24"/>
        </w:rPr>
        <w:t xml:space="preserve">Scurtă descriere a metodei: </w:t>
      </w:r>
    </w:p>
    <w:p w14:paraId="0BB40B81" w14:textId="2F7518A1" w:rsidR="00DE3644" w:rsidRPr="000C3C44" w:rsidRDefault="00413BBD" w:rsidP="00413BBD">
      <w:pPr>
        <w:spacing w:before="60" w:after="60" w:line="240" w:lineRule="auto"/>
        <w:rPr>
          <w:rFonts w:ascii="Trebuchet MS" w:hAnsi="Trebuchet MS" w:cs="Times New Roman"/>
          <w:i/>
          <w:color w:val="525252" w:themeColor="accent3" w:themeShade="80"/>
          <w:sz w:val="24"/>
          <w:szCs w:val="24"/>
        </w:rPr>
      </w:pPr>
      <w:r w:rsidRPr="000C3C44">
        <w:rPr>
          <w:rStyle w:val="markedcontent"/>
          <w:rFonts w:ascii="Trebuchet MS" w:hAnsi="Trebuchet MS" w:cs="Arial"/>
          <w:sz w:val="24"/>
          <w:szCs w:val="24"/>
        </w:rPr>
        <w:t xml:space="preserve">             Aplicați</w:t>
      </w:r>
      <w:r w:rsidR="00B91DC5" w:rsidRPr="000C3C44">
        <w:rPr>
          <w:rStyle w:val="markedcontent"/>
          <w:rFonts w:ascii="Trebuchet MS" w:hAnsi="Trebuchet MS" w:cs="Arial"/>
          <w:sz w:val="24"/>
          <w:szCs w:val="24"/>
        </w:rPr>
        <w:t>a</w:t>
      </w:r>
      <w:r w:rsidRPr="000C3C44">
        <w:rPr>
          <w:rStyle w:val="markedcontent"/>
          <w:rFonts w:ascii="Trebuchet MS" w:hAnsi="Trebuchet MS" w:cs="Arial"/>
          <w:sz w:val="24"/>
          <w:szCs w:val="24"/>
        </w:rPr>
        <w:t xml:space="preserve"> Google Drive  permite realizarea documentelor la care elevii pot colabora în timp real folosind smartphone-uri, tablete și laptopuri, calculatoare. Se pot adăuga tipuri de întrebări, imagini. Întrebările pot fi aranjate în ordinea dorită, se poate personaliza formularul cu teme simple de fotografii sau culori. </w:t>
      </w:r>
      <w:r w:rsidRPr="000C3C44">
        <w:rPr>
          <w:rFonts w:ascii="Trebuchet MS" w:hAnsi="Trebuchet MS"/>
          <w:sz w:val="24"/>
          <w:szCs w:val="24"/>
        </w:rPr>
        <w:br/>
      </w:r>
      <w:r w:rsidRPr="000C3C44">
        <w:rPr>
          <w:rStyle w:val="markedcontent"/>
          <w:rFonts w:ascii="Trebuchet MS" w:hAnsi="Trebuchet MS" w:cs="Arial"/>
          <w:sz w:val="24"/>
          <w:szCs w:val="24"/>
        </w:rPr>
        <w:t xml:space="preserve">Răspunsurile se pot salva într-o foaie de calcul, Google Sheets </w:t>
      </w:r>
      <w:r w:rsidR="00B91DC5" w:rsidRPr="000C3C44">
        <w:rPr>
          <w:rFonts w:ascii="Trebuchet MS" w:hAnsi="Trebuchet MS"/>
          <w:sz w:val="24"/>
          <w:szCs w:val="24"/>
        </w:rPr>
        <w:t xml:space="preserve"> </w:t>
      </w:r>
      <w:r w:rsidRPr="000C3C44">
        <w:rPr>
          <w:rStyle w:val="markedcontent"/>
          <w:rFonts w:ascii="Trebuchet MS" w:hAnsi="Trebuchet MS" w:cs="Arial"/>
          <w:sz w:val="24"/>
          <w:szCs w:val="24"/>
        </w:rPr>
        <w:t>fiind ușor de urmărit.</w:t>
      </w:r>
    </w:p>
    <w:p w14:paraId="61CA55F0" w14:textId="71E80DBD" w:rsidR="00413BBD" w:rsidRPr="000C3C44" w:rsidRDefault="00413BBD" w:rsidP="008E6817">
      <w:pPr>
        <w:spacing w:before="60" w:after="60" w:line="240" w:lineRule="auto"/>
        <w:jc w:val="center"/>
        <w:rPr>
          <w:rFonts w:ascii="Trebuchet MS" w:hAnsi="Trebuchet MS" w:cs="Times New Roman"/>
          <w:sz w:val="24"/>
          <w:szCs w:val="24"/>
        </w:rPr>
      </w:pPr>
      <w:r w:rsidRPr="000C3C44">
        <w:rPr>
          <w:rFonts w:ascii="Trebuchet MS" w:hAnsi="Trebuchet MS" w:cs="Times New Roman"/>
          <w:b/>
          <w:bCs/>
          <w:sz w:val="24"/>
          <w:szCs w:val="24"/>
        </w:rPr>
        <w:t>Modalitatea de accesare</w:t>
      </w:r>
      <w:r w:rsidRPr="000C3C44">
        <w:rPr>
          <w:rFonts w:ascii="Trebuchet MS" w:hAnsi="Trebuchet MS" w:cs="Times New Roman"/>
          <w:sz w:val="24"/>
          <w:szCs w:val="24"/>
        </w:rPr>
        <w:t>: cadrul didactic</w:t>
      </w:r>
      <w:r w:rsidR="00C87782">
        <w:rPr>
          <w:rFonts w:ascii="Trebuchet MS" w:hAnsi="Trebuchet MS" w:cs="Times New Roman"/>
          <w:sz w:val="24"/>
          <w:szCs w:val="24"/>
        </w:rPr>
        <w:t xml:space="preserve">/elevul </w:t>
      </w:r>
      <w:r w:rsidRPr="000C3C44">
        <w:rPr>
          <w:rFonts w:ascii="Trebuchet MS" w:hAnsi="Trebuchet MS" w:cs="Times New Roman"/>
          <w:sz w:val="24"/>
          <w:szCs w:val="24"/>
        </w:rPr>
        <w:t xml:space="preserve"> acceseaza din contul  google, link</w:t>
      </w:r>
      <w:r w:rsidR="00C87782">
        <w:rPr>
          <w:rFonts w:ascii="Trebuchet MS" w:hAnsi="Trebuchet MS" w:cs="Times New Roman"/>
          <w:sz w:val="24"/>
          <w:szCs w:val="24"/>
        </w:rPr>
        <w:t>-ul</w:t>
      </w:r>
    </w:p>
    <w:p w14:paraId="0788305E" w14:textId="6F45ADA1" w:rsidR="00DE3644" w:rsidRPr="000C3C44" w:rsidRDefault="00DE3644" w:rsidP="00DE3644">
      <w:pPr>
        <w:spacing w:before="60" w:after="60" w:line="240" w:lineRule="auto"/>
        <w:jc w:val="both"/>
        <w:rPr>
          <w:rFonts w:ascii="Trebuchet MS" w:hAnsi="Trebuchet MS" w:cs="Times New Roman"/>
          <w:b/>
          <w:sz w:val="24"/>
          <w:szCs w:val="24"/>
        </w:rPr>
      </w:pPr>
      <w:r w:rsidRPr="000C3C44">
        <w:rPr>
          <w:rFonts w:ascii="Trebuchet MS" w:hAnsi="Trebuchet MS" w:cs="Times New Roman"/>
          <w:b/>
          <w:sz w:val="24"/>
          <w:szCs w:val="24"/>
        </w:rPr>
        <w:t xml:space="preserve">Obiective: </w:t>
      </w:r>
    </w:p>
    <w:p w14:paraId="5F44ADCF" w14:textId="377E7EB7" w:rsidR="00D26306" w:rsidRPr="000C3C44" w:rsidRDefault="00702FAD" w:rsidP="00D26306">
      <w:pPr>
        <w:pStyle w:val="ListParagraph"/>
        <w:numPr>
          <w:ilvl w:val="0"/>
          <w:numId w:val="1"/>
        </w:numPr>
        <w:spacing w:before="60" w:after="60"/>
        <w:jc w:val="both"/>
        <w:rPr>
          <w:rFonts w:ascii="Trebuchet MS" w:hAnsi="Trebuchet MS"/>
        </w:rPr>
      </w:pPr>
      <w:r>
        <w:rPr>
          <w:rFonts w:ascii="Trebuchet MS" w:hAnsi="Trebuchet MS"/>
          <w:lang w:val="pt-BR"/>
        </w:rPr>
        <w:t>Identificarea elementelor componente ale instalației de încălzire centrală</w:t>
      </w:r>
    </w:p>
    <w:p w14:paraId="68CCDA81" w14:textId="6E896716" w:rsidR="00D26306" w:rsidRPr="000C3C44" w:rsidRDefault="00702FAD" w:rsidP="00D26306">
      <w:pPr>
        <w:pStyle w:val="ListParagraph"/>
        <w:numPr>
          <w:ilvl w:val="0"/>
          <w:numId w:val="1"/>
        </w:numPr>
        <w:spacing w:before="60" w:after="60"/>
        <w:jc w:val="both"/>
        <w:rPr>
          <w:rFonts w:ascii="Trebuchet MS" w:hAnsi="Trebuchet MS"/>
        </w:rPr>
      </w:pPr>
      <w:r>
        <w:rPr>
          <w:rFonts w:ascii="Trebuchet MS" w:hAnsi="Trebuchet MS"/>
        </w:rPr>
        <w:t>Identificarea și precizarea rolului elementelor de siguranță din instalația de încălzire centrală</w:t>
      </w:r>
    </w:p>
    <w:p w14:paraId="09F6AEF2" w14:textId="7C22808F" w:rsidR="00DE3644" w:rsidRPr="00702FAD" w:rsidRDefault="00702FAD" w:rsidP="00DE3644">
      <w:pPr>
        <w:pStyle w:val="ListParagraph"/>
        <w:numPr>
          <w:ilvl w:val="0"/>
          <w:numId w:val="1"/>
        </w:numPr>
        <w:spacing w:before="60" w:after="60"/>
        <w:jc w:val="both"/>
        <w:rPr>
          <w:rFonts w:ascii="Trebuchet MS" w:hAnsi="Trebuchet MS"/>
        </w:rPr>
      </w:pPr>
      <w:r>
        <w:rPr>
          <w:rFonts w:ascii="Trebuchet MS" w:hAnsi="Trebuchet MS"/>
          <w:lang w:val="pt-BR"/>
        </w:rPr>
        <w:t xml:space="preserve">Modul de echipare cu robinete a radiatoarelor </w:t>
      </w:r>
    </w:p>
    <w:p w14:paraId="01A7898B" w14:textId="1D896D67" w:rsidR="00702FAD" w:rsidRPr="00702FAD" w:rsidRDefault="00702FAD" w:rsidP="00DE3644">
      <w:pPr>
        <w:pStyle w:val="ListParagraph"/>
        <w:numPr>
          <w:ilvl w:val="0"/>
          <w:numId w:val="1"/>
        </w:numPr>
        <w:spacing w:before="60" w:after="60"/>
        <w:jc w:val="both"/>
        <w:rPr>
          <w:rFonts w:ascii="Trebuchet MS" w:hAnsi="Trebuchet MS"/>
        </w:rPr>
      </w:pPr>
      <w:r>
        <w:rPr>
          <w:rFonts w:ascii="Trebuchet MS" w:hAnsi="Trebuchet MS"/>
          <w:lang w:val="pt-BR"/>
        </w:rPr>
        <w:t xml:space="preserve">Elemente care ajuta la circulația agenților termici -apă caldă </w:t>
      </w:r>
    </w:p>
    <w:p w14:paraId="1C0983E6" w14:textId="3CA9FD29" w:rsidR="00702FAD" w:rsidRPr="000C3C44" w:rsidRDefault="00702FAD" w:rsidP="00DE3644">
      <w:pPr>
        <w:pStyle w:val="ListParagraph"/>
        <w:numPr>
          <w:ilvl w:val="0"/>
          <w:numId w:val="1"/>
        </w:numPr>
        <w:spacing w:before="60" w:after="60"/>
        <w:jc w:val="both"/>
        <w:rPr>
          <w:rFonts w:ascii="Trebuchet MS" w:hAnsi="Trebuchet MS"/>
        </w:rPr>
      </w:pPr>
      <w:r>
        <w:rPr>
          <w:rFonts w:ascii="Trebuchet MS" w:hAnsi="Trebuchet MS"/>
          <w:lang w:val="pt-BR"/>
        </w:rPr>
        <w:t>Tipuri de combustibili utilizați de centralelel termice</w:t>
      </w:r>
    </w:p>
    <w:p w14:paraId="57A241D8" w14:textId="77777777" w:rsidR="00DE3644" w:rsidRPr="000C3C44" w:rsidRDefault="00DE3644" w:rsidP="00DE3644">
      <w:pPr>
        <w:spacing w:before="60" w:after="60" w:line="240" w:lineRule="auto"/>
        <w:jc w:val="both"/>
        <w:rPr>
          <w:rFonts w:ascii="Trebuchet MS" w:hAnsi="Trebuchet MS" w:cs="Times New Roman"/>
          <w:b/>
          <w:sz w:val="24"/>
          <w:szCs w:val="24"/>
        </w:rPr>
      </w:pPr>
      <w:r w:rsidRPr="000C3C44">
        <w:rPr>
          <w:rFonts w:ascii="Trebuchet MS" w:hAnsi="Trebuchet MS" w:cs="Times New Roman"/>
          <w:b/>
          <w:sz w:val="24"/>
          <w:szCs w:val="24"/>
        </w:rPr>
        <w:t>Mod de organizare a activității online/a clasei:</w:t>
      </w:r>
    </w:p>
    <w:p w14:paraId="482DA788" w14:textId="546CCC86" w:rsidR="00D26306" w:rsidRPr="000C3C44" w:rsidRDefault="00435340" w:rsidP="00D26306">
      <w:pPr>
        <w:spacing w:before="60" w:after="60" w:line="240" w:lineRule="auto"/>
        <w:ind w:firstLine="708"/>
        <w:jc w:val="both"/>
        <w:rPr>
          <w:rFonts w:ascii="Trebuchet MS" w:hAnsi="Trebuchet MS" w:cs="Times New Roman"/>
          <w:sz w:val="24"/>
          <w:szCs w:val="24"/>
        </w:rPr>
      </w:pPr>
      <w:r w:rsidRPr="000C3C44">
        <w:rPr>
          <w:rFonts w:ascii="Trebuchet MS" w:hAnsi="Trebuchet MS" w:cs="Times New Roman"/>
          <w:sz w:val="24"/>
          <w:szCs w:val="24"/>
        </w:rPr>
        <w:t xml:space="preserve">     Frontal</w:t>
      </w:r>
    </w:p>
    <w:p w14:paraId="6C89A086" w14:textId="77777777" w:rsidR="00C87782" w:rsidRDefault="00D26306" w:rsidP="00C87782">
      <w:pPr>
        <w:spacing w:before="60" w:after="60" w:line="240" w:lineRule="auto"/>
        <w:jc w:val="both"/>
        <w:rPr>
          <w:rFonts w:ascii="Trebuchet MS" w:hAnsi="Trebuchet MS" w:cs="Times New Roman"/>
          <w:b/>
          <w:sz w:val="24"/>
          <w:szCs w:val="24"/>
        </w:rPr>
      </w:pPr>
      <w:r w:rsidRPr="000C3C44">
        <w:rPr>
          <w:rFonts w:ascii="Trebuchet MS" w:hAnsi="Trebuchet MS" w:cs="Times New Roman"/>
          <w:b/>
          <w:sz w:val="24"/>
          <w:szCs w:val="24"/>
        </w:rPr>
        <w:t xml:space="preserve">Resurse materiale: </w:t>
      </w:r>
    </w:p>
    <w:p w14:paraId="17DCE9DD" w14:textId="77777777" w:rsidR="00C87782" w:rsidRDefault="00B91DC5" w:rsidP="00C87782">
      <w:pPr>
        <w:spacing w:before="60" w:after="60" w:line="240" w:lineRule="auto"/>
        <w:jc w:val="both"/>
        <w:rPr>
          <w:rFonts w:ascii="Trebuchet MS" w:hAnsi="Trebuchet MS"/>
        </w:rPr>
      </w:pPr>
      <w:r w:rsidRPr="000C3C44">
        <w:rPr>
          <w:rFonts w:ascii="Trebuchet MS" w:hAnsi="Trebuchet MS"/>
        </w:rPr>
        <w:t>Test</w:t>
      </w:r>
    </w:p>
    <w:p w14:paraId="533F7D57" w14:textId="22FC1271" w:rsidR="00C87782" w:rsidRPr="00986B0D" w:rsidRDefault="00000000" w:rsidP="00986B0D">
      <w:pPr>
        <w:spacing w:before="60" w:after="60" w:line="240" w:lineRule="auto"/>
        <w:jc w:val="both"/>
        <w:rPr>
          <w:rFonts w:ascii="Trebuchet MS" w:hAnsi="Trebuchet MS" w:cs="Times New Roman"/>
          <w:b/>
          <w:sz w:val="24"/>
          <w:szCs w:val="24"/>
        </w:rPr>
      </w:pPr>
      <w:hyperlink r:id="rId13" w:history="1">
        <w:r w:rsidR="00C87782" w:rsidRPr="006B5DC7">
          <w:rPr>
            <w:rStyle w:val="Hyperlink"/>
            <w:rFonts w:ascii="Trebuchet MS" w:hAnsi="Trebuchet MS"/>
          </w:rPr>
          <w:t>https://docs.google.com/forms/d/e/1FAIpQLSc52Oa4zbpZtCUSdfbtQHHsMcLpPdoLXIgAH2ZAl6e2U4eExg/viewform?usp=sf_link</w:t>
        </w:r>
      </w:hyperlink>
    </w:p>
    <w:p w14:paraId="4381323C" w14:textId="62495036" w:rsidR="00D26306" w:rsidRPr="000C3C44" w:rsidRDefault="00D26306" w:rsidP="00D26306">
      <w:pPr>
        <w:spacing w:before="60" w:after="60" w:line="240" w:lineRule="auto"/>
        <w:jc w:val="both"/>
        <w:rPr>
          <w:rFonts w:ascii="Trebuchet MS" w:hAnsi="Trebuchet MS" w:cs="Times New Roman"/>
          <w:b/>
          <w:sz w:val="24"/>
          <w:szCs w:val="24"/>
        </w:rPr>
      </w:pPr>
      <w:r w:rsidRPr="000C3C44">
        <w:rPr>
          <w:rFonts w:ascii="Trebuchet MS" w:hAnsi="Trebuchet MS" w:cs="Times New Roman"/>
          <w:b/>
          <w:sz w:val="24"/>
          <w:szCs w:val="24"/>
        </w:rPr>
        <w:t>Durată:</w:t>
      </w:r>
      <w:r w:rsidR="00B91DC5" w:rsidRPr="000C3C44">
        <w:rPr>
          <w:rFonts w:ascii="Trebuchet MS" w:hAnsi="Trebuchet MS" w:cs="Times New Roman"/>
          <w:b/>
          <w:sz w:val="24"/>
          <w:szCs w:val="24"/>
        </w:rPr>
        <w:t>10</w:t>
      </w:r>
      <w:r w:rsidRPr="000C3C44">
        <w:rPr>
          <w:rFonts w:ascii="Trebuchet MS" w:hAnsi="Trebuchet MS" w:cs="Times New Roman"/>
          <w:b/>
          <w:sz w:val="24"/>
          <w:szCs w:val="24"/>
        </w:rPr>
        <w:t xml:space="preserve"> minute</w:t>
      </w:r>
    </w:p>
    <w:p w14:paraId="402ABF1F" w14:textId="79FC3F4F" w:rsidR="00DE3644" w:rsidRPr="000C3C44" w:rsidRDefault="00DE3644" w:rsidP="00DE3644">
      <w:pPr>
        <w:spacing w:before="60" w:after="60" w:line="240" w:lineRule="auto"/>
        <w:jc w:val="both"/>
        <w:rPr>
          <w:rFonts w:ascii="Trebuchet MS" w:hAnsi="Trebuchet MS" w:cs="Times New Roman"/>
          <w:b/>
          <w:sz w:val="24"/>
          <w:szCs w:val="24"/>
        </w:rPr>
      </w:pPr>
      <w:r w:rsidRPr="000C3C44">
        <w:rPr>
          <w:rFonts w:ascii="Trebuchet MS" w:hAnsi="Trebuchet MS" w:cs="Times New Roman"/>
          <w:b/>
          <w:sz w:val="24"/>
          <w:szCs w:val="24"/>
        </w:rPr>
        <w:t>Barem de corectare și notare</w:t>
      </w:r>
      <w:r w:rsidR="00B91DC5" w:rsidRPr="000C3C44">
        <w:rPr>
          <w:rFonts w:ascii="Trebuchet MS" w:hAnsi="Trebuchet MS" w:cs="Times New Roman"/>
          <w:b/>
          <w:sz w:val="24"/>
          <w:szCs w:val="24"/>
        </w:rPr>
        <w:t>- Colectarea raspunsurilor in foaie de calcul google sheets</w:t>
      </w:r>
    </w:p>
    <w:p w14:paraId="7C5FBF87" w14:textId="02B984C8" w:rsidR="00DE3644" w:rsidRPr="00C87782" w:rsidRDefault="00000000" w:rsidP="00DE3644">
      <w:pPr>
        <w:spacing w:before="60" w:after="60" w:line="240" w:lineRule="auto"/>
        <w:jc w:val="both"/>
        <w:rPr>
          <w:rFonts w:ascii="Trebuchet MS" w:hAnsi="Trebuchet MS" w:cs="Times New Roman"/>
          <w:bCs/>
          <w:sz w:val="24"/>
          <w:szCs w:val="24"/>
        </w:rPr>
      </w:pPr>
      <w:hyperlink r:id="rId14" w:history="1">
        <w:r w:rsidR="00C87782" w:rsidRPr="00C87782">
          <w:rPr>
            <w:rStyle w:val="Hyperlink"/>
            <w:rFonts w:ascii="Trebuchet MS" w:hAnsi="Trebuchet MS" w:cs="Times New Roman"/>
            <w:bCs/>
            <w:sz w:val="24"/>
            <w:szCs w:val="24"/>
          </w:rPr>
          <w:t>https://docs.google.com/spreadsheets/d/1Efi88WOXg7nlZydqnRGYeTzp6AF-CU4IfqqQ0BcmjFA/edit?usp=sharing</w:t>
        </w:r>
      </w:hyperlink>
    </w:p>
    <w:p w14:paraId="60523B80" w14:textId="57600958" w:rsidR="00AB029D" w:rsidRPr="00C87782" w:rsidRDefault="00DE3644" w:rsidP="00AB029D">
      <w:pPr>
        <w:spacing w:before="60" w:after="60" w:line="240" w:lineRule="auto"/>
        <w:jc w:val="center"/>
        <w:rPr>
          <w:rFonts w:ascii="Trebuchet MS" w:hAnsi="Trebuchet MS" w:cs="Times New Roman"/>
          <w:b/>
          <w:sz w:val="24"/>
          <w:szCs w:val="24"/>
        </w:rPr>
      </w:pPr>
      <w:r w:rsidRPr="00C87782">
        <w:rPr>
          <w:rFonts w:ascii="Trebuchet MS" w:hAnsi="Trebuchet MS" w:cs="Times New Roman"/>
          <w:b/>
          <w:sz w:val="24"/>
          <w:szCs w:val="24"/>
        </w:rPr>
        <w:t>BIBLIOGRAFIE</w:t>
      </w:r>
    </w:p>
    <w:p w14:paraId="4DC18846" w14:textId="77777777" w:rsidR="00AB029D" w:rsidRPr="000C3C44" w:rsidRDefault="00AB029D" w:rsidP="00AB029D">
      <w:pPr>
        <w:pStyle w:val="ListParagraph"/>
        <w:numPr>
          <w:ilvl w:val="0"/>
          <w:numId w:val="3"/>
        </w:numPr>
        <w:spacing w:before="60" w:after="60"/>
        <w:jc w:val="both"/>
        <w:rPr>
          <w:rFonts w:ascii="Trebuchet MS" w:hAnsi="Trebuchet MS"/>
        </w:rPr>
      </w:pPr>
      <w:r w:rsidRPr="000C3C44">
        <w:rPr>
          <w:rFonts w:ascii="Trebuchet MS" w:hAnsi="Trebuchet MS"/>
        </w:rPr>
        <w:t xml:space="preserve">Curriculum pentru clasa a IX a </w:t>
      </w:r>
      <w:r w:rsidRPr="000C3C44">
        <w:rPr>
          <w:rFonts w:ascii="Calibri" w:hAnsi="Calibri" w:cs="Calibri"/>
        </w:rPr>
        <w:t>ȋ</w:t>
      </w:r>
      <w:r w:rsidRPr="000C3C44">
        <w:rPr>
          <w:rFonts w:ascii="Trebuchet MS" w:hAnsi="Trebuchet MS"/>
        </w:rPr>
        <w:t>nv</w:t>
      </w:r>
      <w:r w:rsidRPr="000C3C44">
        <w:rPr>
          <w:rFonts w:ascii="Calibri" w:hAnsi="Calibri" w:cs="Calibri"/>
        </w:rPr>
        <w:t>ǎ</w:t>
      </w:r>
      <w:r w:rsidRPr="000C3C44">
        <w:rPr>
          <w:rFonts w:ascii="Trebuchet MS" w:hAnsi="Trebuchet MS"/>
        </w:rPr>
        <w:t>ţ</w:t>
      </w:r>
      <w:r w:rsidRPr="000C3C44">
        <w:rPr>
          <w:rFonts w:ascii="Calibri" w:hAnsi="Calibri" w:cs="Calibri"/>
        </w:rPr>
        <w:t>ǎ</w:t>
      </w:r>
      <w:r w:rsidRPr="000C3C44">
        <w:rPr>
          <w:rFonts w:ascii="Trebuchet MS" w:hAnsi="Trebuchet MS"/>
        </w:rPr>
        <w:t>m</w:t>
      </w:r>
      <w:r w:rsidRPr="000C3C44">
        <w:rPr>
          <w:rFonts w:ascii="Calibri" w:hAnsi="Calibri" w:cs="Calibri"/>
        </w:rPr>
        <w:t>ȃ</w:t>
      </w:r>
      <w:r w:rsidRPr="000C3C44">
        <w:rPr>
          <w:rFonts w:ascii="Trebuchet MS" w:hAnsi="Trebuchet MS"/>
        </w:rPr>
        <w:t>nt liceal -filiera tehnologic</w:t>
      </w:r>
      <w:r w:rsidRPr="000C3C44">
        <w:rPr>
          <w:rFonts w:ascii="Calibri" w:hAnsi="Calibri" w:cs="Calibri"/>
        </w:rPr>
        <w:t>ǎ</w:t>
      </w:r>
      <w:r w:rsidRPr="000C3C44">
        <w:rPr>
          <w:rFonts w:ascii="Trebuchet MS" w:hAnsi="Trebuchet MS"/>
        </w:rPr>
        <w:t xml:space="preserve"> –</w:t>
      </w:r>
      <w:r w:rsidRPr="000C3C44">
        <w:rPr>
          <w:rFonts w:ascii="Trebuchet MS" w:hAnsi="Trebuchet MS"/>
          <w:bCs/>
        </w:rPr>
        <w:t>ORDIN</w:t>
      </w:r>
      <w:r w:rsidRPr="000C3C44">
        <w:rPr>
          <w:rFonts w:ascii="Trebuchet MS" w:hAnsi="Trebuchet MS"/>
          <w:b/>
        </w:rPr>
        <w:t xml:space="preserve"> </w:t>
      </w:r>
      <w:r w:rsidRPr="000C3C44">
        <w:rPr>
          <w:rFonts w:ascii="Trebuchet MS" w:hAnsi="Trebuchet MS"/>
          <w:bCs/>
        </w:rPr>
        <w:t>OMENCS  4457/05.07.2016</w:t>
      </w:r>
    </w:p>
    <w:p w14:paraId="3B5A6271" w14:textId="77777777" w:rsidR="008C5F07" w:rsidRPr="000C3C44" w:rsidRDefault="00AB029D" w:rsidP="008C5F07">
      <w:pPr>
        <w:pStyle w:val="ListParagraph"/>
        <w:numPr>
          <w:ilvl w:val="0"/>
          <w:numId w:val="3"/>
        </w:numPr>
        <w:spacing w:before="60" w:after="60"/>
        <w:jc w:val="both"/>
        <w:rPr>
          <w:rFonts w:ascii="Trebuchet MS" w:hAnsi="Trebuchet MS"/>
          <w:lang w:val="it-IT"/>
        </w:rPr>
      </w:pPr>
      <w:r w:rsidRPr="000C3C44">
        <w:rPr>
          <w:rFonts w:ascii="Trebuchet MS" w:hAnsi="Trebuchet MS"/>
          <w:lang w:val="it-IT"/>
        </w:rPr>
        <w:t>Standard de pregatire profesional</w:t>
      </w:r>
      <w:r w:rsidRPr="000C3C44">
        <w:rPr>
          <w:rFonts w:ascii="Calibri" w:hAnsi="Calibri" w:cs="Calibri"/>
          <w:lang w:val="it-IT"/>
        </w:rPr>
        <w:t>ǎ</w:t>
      </w:r>
      <w:r w:rsidRPr="000C3C44">
        <w:rPr>
          <w:rFonts w:ascii="Trebuchet MS" w:hAnsi="Trebuchet MS"/>
          <w:lang w:val="it-IT"/>
        </w:rPr>
        <w:t xml:space="preserve">  </w:t>
      </w:r>
      <w:r w:rsidRPr="000C3C44">
        <w:rPr>
          <w:rStyle w:val="Heading3NotBold"/>
          <w:rFonts w:ascii="Trebuchet MS" w:hAnsi="Trebuchet MS"/>
          <w:b w:val="0"/>
          <w:bCs w:val="0"/>
          <w:sz w:val="24"/>
          <w:szCs w:val="24"/>
          <w:lang w:val="it-IT"/>
        </w:rPr>
        <w:t>Calificarea profesională,,</w:t>
      </w:r>
      <w:r w:rsidRPr="000C3C44">
        <w:rPr>
          <w:rStyle w:val="Heading3NotBold"/>
          <w:rFonts w:ascii="Trebuchet MS" w:hAnsi="Trebuchet MS"/>
          <w:sz w:val="24"/>
          <w:szCs w:val="24"/>
          <w:lang w:val="it-IT"/>
        </w:rPr>
        <w:t xml:space="preserve"> </w:t>
      </w:r>
      <w:r w:rsidRPr="000C3C44">
        <w:rPr>
          <w:rFonts w:ascii="Trebuchet MS" w:hAnsi="Trebuchet MS"/>
          <w:lang w:val="it-IT"/>
        </w:rPr>
        <w:t>Tehnician</w:t>
      </w:r>
      <w:r w:rsidRPr="000C3C44">
        <w:rPr>
          <w:rStyle w:val="Heading3NotBold"/>
          <w:rFonts w:ascii="Trebuchet MS" w:hAnsi="Trebuchet MS"/>
          <w:sz w:val="24"/>
          <w:szCs w:val="24"/>
          <w:lang w:val="it-IT"/>
        </w:rPr>
        <w:t xml:space="preserve"> </w:t>
      </w:r>
      <w:r w:rsidRPr="000C3C44">
        <w:rPr>
          <w:rStyle w:val="Heading3NotBold"/>
          <w:rFonts w:ascii="Trebuchet MS" w:hAnsi="Trebuchet MS"/>
          <w:b w:val="0"/>
          <w:bCs w:val="0"/>
          <w:sz w:val="24"/>
          <w:szCs w:val="24"/>
          <w:lang w:val="it-IT"/>
        </w:rPr>
        <w:t>în</w:t>
      </w:r>
      <w:r w:rsidRPr="000C3C44">
        <w:rPr>
          <w:rFonts w:ascii="Trebuchet MS" w:hAnsi="Trebuchet MS"/>
          <w:lang w:val="it-IT"/>
        </w:rPr>
        <w:t xml:space="preserve"> construcţii şi lucrări publice” nivel 4 –ORDIN OMENCS 4121/13.06. 2016</w:t>
      </w:r>
    </w:p>
    <w:p w14:paraId="6618960A" w14:textId="77777777" w:rsidR="00C87782" w:rsidRDefault="008C5F07" w:rsidP="00AB029D">
      <w:pPr>
        <w:pStyle w:val="ListParagraph"/>
        <w:numPr>
          <w:ilvl w:val="0"/>
          <w:numId w:val="3"/>
        </w:numPr>
        <w:spacing w:before="60" w:after="60"/>
        <w:jc w:val="both"/>
        <w:rPr>
          <w:rFonts w:ascii="Trebuchet MS" w:hAnsi="Trebuchet MS"/>
          <w:lang w:val="it-IT"/>
        </w:rPr>
      </w:pPr>
      <w:r w:rsidRPr="000C3C44">
        <w:rPr>
          <w:rFonts w:ascii="Trebuchet MS" w:hAnsi="Trebuchet MS"/>
          <w:kern w:val="36"/>
        </w:rPr>
        <w:t>Manualul de instalatii. Instalatii de incalzire.Editura ARTECNO-2002</w:t>
      </w:r>
    </w:p>
    <w:p w14:paraId="4EE8F679" w14:textId="0609C5EA" w:rsidR="00AB029D" w:rsidRPr="00C87782" w:rsidRDefault="00000000" w:rsidP="00AB029D">
      <w:pPr>
        <w:pStyle w:val="ListParagraph"/>
        <w:numPr>
          <w:ilvl w:val="0"/>
          <w:numId w:val="3"/>
        </w:numPr>
        <w:spacing w:before="60" w:after="60"/>
        <w:jc w:val="both"/>
        <w:rPr>
          <w:rFonts w:ascii="Trebuchet MS" w:hAnsi="Trebuchet MS"/>
          <w:lang w:val="it-IT"/>
        </w:rPr>
      </w:pPr>
      <w:hyperlink r:id="rId15" w:history="1">
        <w:r w:rsidR="00C87782" w:rsidRPr="006B5DC7">
          <w:rPr>
            <w:rStyle w:val="Hyperlink"/>
          </w:rPr>
          <w:t>https://www.youtube.com/watch?v=_QRbLxNm1SY</w:t>
        </w:r>
      </w:hyperlink>
    </w:p>
    <w:p w14:paraId="063927F2" w14:textId="101CEF82" w:rsidR="00C87782" w:rsidRPr="00C87782" w:rsidRDefault="00C87782" w:rsidP="00AB029D">
      <w:pPr>
        <w:pStyle w:val="ListParagraph"/>
        <w:numPr>
          <w:ilvl w:val="0"/>
          <w:numId w:val="3"/>
        </w:numPr>
        <w:spacing w:before="60" w:after="60"/>
        <w:jc w:val="both"/>
        <w:rPr>
          <w:rFonts w:ascii="Trebuchet MS" w:hAnsi="Trebuchet MS"/>
          <w:lang w:val="it-IT"/>
        </w:rPr>
      </w:pPr>
      <w:r>
        <w:t>Repere metodologice</w:t>
      </w:r>
      <w:r w:rsidR="00E43CA5">
        <w:t xml:space="preserve"> </w:t>
      </w:r>
      <w:r>
        <w:t>domeniul construcții instalații și lucrări publice clasa a IX a.</w:t>
      </w:r>
    </w:p>
    <w:p w14:paraId="250AE8CC" w14:textId="77777777" w:rsidR="002F5D7E" w:rsidRDefault="002F5D7E" w:rsidP="00B91DC5">
      <w:pPr>
        <w:spacing w:before="60" w:after="60"/>
        <w:jc w:val="right"/>
        <w:rPr>
          <w:rFonts w:ascii="Trebuchet MS" w:hAnsi="Trebuchet MS"/>
          <w:b/>
          <w:sz w:val="24"/>
          <w:szCs w:val="24"/>
        </w:rPr>
      </w:pPr>
      <w:r>
        <w:rPr>
          <w:rFonts w:ascii="Trebuchet MS" w:hAnsi="Trebuchet MS"/>
          <w:b/>
          <w:sz w:val="24"/>
          <w:szCs w:val="24"/>
        </w:rPr>
        <w:t>Întocmit,</w:t>
      </w:r>
    </w:p>
    <w:p w14:paraId="08CBE7B8" w14:textId="57BC038E" w:rsidR="00501484" w:rsidRPr="00C87782" w:rsidRDefault="00C87782" w:rsidP="00C87782">
      <w:pPr>
        <w:spacing w:before="60" w:after="60"/>
        <w:jc w:val="right"/>
        <w:rPr>
          <w:rFonts w:ascii="Trebuchet MS" w:hAnsi="Trebuchet MS"/>
          <w:b/>
          <w:sz w:val="24"/>
          <w:szCs w:val="24"/>
        </w:rPr>
      </w:pPr>
      <w:r>
        <w:rPr>
          <w:rFonts w:ascii="Trebuchet MS" w:hAnsi="Trebuchet MS"/>
          <w:b/>
          <w:sz w:val="24"/>
          <w:szCs w:val="24"/>
        </w:rPr>
        <w:t>Prof</w:t>
      </w:r>
      <w:r w:rsidR="002F5D7E">
        <w:rPr>
          <w:rFonts w:ascii="Trebuchet MS" w:hAnsi="Trebuchet MS"/>
          <w:b/>
          <w:sz w:val="24"/>
          <w:szCs w:val="24"/>
        </w:rPr>
        <w:t xml:space="preserve">. </w:t>
      </w:r>
      <w:r w:rsidR="00AB029D" w:rsidRPr="000C3C44">
        <w:rPr>
          <w:rFonts w:ascii="Trebuchet MS" w:hAnsi="Trebuchet MS"/>
          <w:b/>
          <w:sz w:val="24"/>
          <w:szCs w:val="24"/>
        </w:rPr>
        <w:t xml:space="preserve">Botez Carmen </w:t>
      </w:r>
    </w:p>
    <w:sectPr w:rsidR="00501484" w:rsidRPr="00C87782">
      <w:head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2985B" w14:textId="77777777" w:rsidR="00332BEC" w:rsidRDefault="00332BEC" w:rsidP="00F61A09">
      <w:pPr>
        <w:spacing w:after="0" w:line="240" w:lineRule="auto"/>
      </w:pPr>
      <w:r>
        <w:separator/>
      </w:r>
    </w:p>
  </w:endnote>
  <w:endnote w:type="continuationSeparator" w:id="0">
    <w:p w14:paraId="03522FB4" w14:textId="77777777" w:rsidR="00332BEC" w:rsidRDefault="00332BEC" w:rsidP="00F61A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B9F7C" w14:textId="77777777" w:rsidR="00332BEC" w:rsidRDefault="00332BEC" w:rsidP="00F61A09">
      <w:pPr>
        <w:spacing w:after="0" w:line="240" w:lineRule="auto"/>
      </w:pPr>
      <w:r>
        <w:separator/>
      </w:r>
    </w:p>
  </w:footnote>
  <w:footnote w:type="continuationSeparator" w:id="0">
    <w:p w14:paraId="66DB7053" w14:textId="77777777" w:rsidR="00332BEC" w:rsidRDefault="00332BEC" w:rsidP="00F61A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52600" w14:textId="01E7EE37" w:rsidR="00F61A09" w:rsidRPr="00FA5FB3" w:rsidRDefault="008E6817" w:rsidP="00F61A09">
    <w:pPr>
      <w:pStyle w:val="Header"/>
      <w:spacing w:line="276" w:lineRule="auto"/>
      <w:rPr>
        <w:rFonts w:ascii="Times New Roman" w:hAnsi="Times New Roman"/>
        <w:b/>
        <w:noProof/>
        <w:sz w:val="20"/>
        <w:lang w:eastAsia="ro-RO"/>
      </w:rPr>
    </w:pPr>
    <w:r>
      <w:rPr>
        <w:noProof/>
        <w:color w:val="0F243E"/>
      </w:rPr>
      <w:drawing>
        <wp:anchor distT="0" distB="0" distL="114300" distR="114300" simplePos="0" relativeHeight="251660288" behindDoc="1" locked="0" layoutInCell="1" allowOverlap="1" wp14:anchorId="71B84E35" wp14:editId="39DAB803">
          <wp:simplePos x="0" y="0"/>
          <wp:positionH relativeFrom="column">
            <wp:posOffset>426373</wp:posOffset>
          </wp:positionH>
          <wp:positionV relativeFrom="paragraph">
            <wp:posOffset>-121343</wp:posOffset>
          </wp:positionV>
          <wp:extent cx="2007870" cy="866775"/>
          <wp:effectExtent l="0" t="0" r="0" b="9525"/>
          <wp:wrapThrough wrapText="bothSides">
            <wp:wrapPolygon edited="0">
              <wp:start x="8197" y="0"/>
              <wp:lineTo x="5123" y="949"/>
              <wp:lineTo x="205" y="5697"/>
              <wp:lineTo x="0" y="10444"/>
              <wp:lineTo x="205" y="12818"/>
              <wp:lineTo x="820" y="17090"/>
              <wp:lineTo x="6353" y="20888"/>
              <wp:lineTo x="7992" y="21363"/>
              <wp:lineTo x="13321" y="21363"/>
              <wp:lineTo x="15165" y="20888"/>
              <wp:lineTo x="20288" y="17090"/>
              <wp:lineTo x="20288" y="15666"/>
              <wp:lineTo x="21108" y="13292"/>
              <wp:lineTo x="21313" y="11393"/>
              <wp:lineTo x="21108" y="5697"/>
              <wp:lineTo x="15985" y="949"/>
              <wp:lineTo x="13116" y="0"/>
              <wp:lineTo x="8197"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7870" cy="866775"/>
                  </a:xfrm>
                  <a:prstGeom prst="rect">
                    <a:avLst/>
                  </a:prstGeom>
                  <a:noFill/>
                </pic:spPr>
              </pic:pic>
            </a:graphicData>
          </a:graphic>
          <wp14:sizeRelH relativeFrom="page">
            <wp14:pctWidth>0</wp14:pctWidth>
          </wp14:sizeRelH>
          <wp14:sizeRelV relativeFrom="page">
            <wp14:pctHeight>0</wp14:pctHeight>
          </wp14:sizeRelV>
        </wp:anchor>
      </w:drawing>
    </w:r>
    <w:r>
      <w:rPr>
        <w:noProof/>
        <w:color w:val="0F243E"/>
      </w:rPr>
      <w:drawing>
        <wp:anchor distT="0" distB="0" distL="114300" distR="114300" simplePos="0" relativeHeight="251661312" behindDoc="1" locked="0" layoutInCell="1" allowOverlap="1" wp14:anchorId="328A005D" wp14:editId="618BC62D">
          <wp:simplePos x="0" y="0"/>
          <wp:positionH relativeFrom="column">
            <wp:posOffset>3564601</wp:posOffset>
          </wp:positionH>
          <wp:positionV relativeFrom="paragraph">
            <wp:posOffset>37927</wp:posOffset>
          </wp:positionV>
          <wp:extent cx="1402715" cy="552450"/>
          <wp:effectExtent l="0" t="0" r="6985" b="0"/>
          <wp:wrapThrough wrapText="bothSides">
            <wp:wrapPolygon edited="0">
              <wp:start x="0" y="5214"/>
              <wp:lineTo x="0" y="17131"/>
              <wp:lineTo x="9094" y="18621"/>
              <wp:lineTo x="18481" y="18621"/>
              <wp:lineTo x="21414" y="17131"/>
              <wp:lineTo x="21414" y="10428"/>
              <wp:lineTo x="5867" y="5214"/>
              <wp:lineTo x="0" y="5214"/>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r="66063"/>
                  <a:stretch>
                    <a:fillRect/>
                  </a:stretch>
                </pic:blipFill>
                <pic:spPr bwMode="auto">
                  <a:xfrm>
                    <a:off x="0" y="0"/>
                    <a:ext cx="1402715" cy="552450"/>
                  </a:xfrm>
                  <a:prstGeom prst="rect">
                    <a:avLst/>
                  </a:prstGeom>
                  <a:noFill/>
                </pic:spPr>
              </pic:pic>
            </a:graphicData>
          </a:graphic>
          <wp14:sizeRelH relativeFrom="page">
            <wp14:pctWidth>0</wp14:pctWidth>
          </wp14:sizeRelH>
          <wp14:sizeRelV relativeFrom="page">
            <wp14:pctHeight>0</wp14:pctHeight>
          </wp14:sizeRelV>
        </wp:anchor>
      </w:drawing>
    </w:r>
    <w:r w:rsidR="00F61A09">
      <w:rPr>
        <w:noProof/>
        <w:color w:val="0F243E"/>
      </w:rPr>
      <w:drawing>
        <wp:anchor distT="0" distB="0" distL="114300" distR="114300" simplePos="0" relativeHeight="251662336" behindDoc="1" locked="0" layoutInCell="1" allowOverlap="1" wp14:anchorId="185B6164" wp14:editId="745D03FF">
          <wp:simplePos x="0" y="0"/>
          <wp:positionH relativeFrom="margin">
            <wp:align>center</wp:align>
          </wp:positionH>
          <wp:positionV relativeFrom="paragraph">
            <wp:posOffset>-139700</wp:posOffset>
          </wp:positionV>
          <wp:extent cx="744855" cy="942975"/>
          <wp:effectExtent l="0" t="0" r="0" b="9525"/>
          <wp:wrapThrough wrapText="bothSides">
            <wp:wrapPolygon edited="0">
              <wp:start x="0" y="0"/>
              <wp:lineTo x="0" y="21382"/>
              <wp:lineTo x="20992" y="21382"/>
              <wp:lineTo x="20992"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44855" cy="942975"/>
                  </a:xfrm>
                  <a:prstGeom prst="rect">
                    <a:avLst/>
                  </a:prstGeom>
                  <a:noFill/>
                </pic:spPr>
              </pic:pic>
            </a:graphicData>
          </a:graphic>
          <wp14:sizeRelH relativeFrom="page">
            <wp14:pctWidth>0</wp14:pctWidth>
          </wp14:sizeRelH>
          <wp14:sizeRelV relativeFrom="page">
            <wp14:pctHeight>0</wp14:pctHeight>
          </wp14:sizeRelV>
        </wp:anchor>
      </w:drawing>
    </w:r>
  </w:p>
  <w:p w14:paraId="0E3F9D47" w14:textId="77777777" w:rsidR="00F61A09" w:rsidRDefault="00F61A09" w:rsidP="00F61A09">
    <w:pPr>
      <w:pStyle w:val="Header"/>
      <w:ind w:left="-284"/>
      <w:rPr>
        <w:color w:val="0F243E"/>
      </w:rPr>
    </w:pPr>
    <w:r>
      <w:t xml:space="preserve">                                  </w:t>
    </w:r>
  </w:p>
  <w:p w14:paraId="39816703" w14:textId="77777777" w:rsidR="00F61A09" w:rsidRDefault="00F61A09" w:rsidP="00F61A09">
    <w:pPr>
      <w:pStyle w:val="Header"/>
    </w:pPr>
  </w:p>
  <w:p w14:paraId="1F1E01EB" w14:textId="5D3C49CB" w:rsidR="00F61A09" w:rsidRDefault="00F61A09" w:rsidP="00F61A09">
    <w:pPr>
      <w:pStyle w:val="Header"/>
    </w:pPr>
    <w:r w:rsidRPr="00846ABE">
      <w:rPr>
        <w:noProof/>
      </w:rPr>
      <w:drawing>
        <wp:inline distT="0" distB="0" distL="0" distR="0" wp14:anchorId="7B4410FF" wp14:editId="7D4CFCCC">
          <wp:extent cx="5943600" cy="286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3600" cy="286385"/>
                  </a:xfrm>
                  <a:prstGeom prst="rect">
                    <a:avLst/>
                  </a:prstGeom>
                  <a:noFill/>
                  <a:ln>
                    <a:noFill/>
                  </a:ln>
                </pic:spPr>
              </pic:pic>
            </a:graphicData>
          </a:graphic>
        </wp:inline>
      </w:drawing>
    </w:r>
    <w:r>
      <w:t>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62004"/>
    <w:multiLevelType w:val="hybridMultilevel"/>
    <w:tmpl w:val="FBB6F9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B54B93"/>
    <w:multiLevelType w:val="hybridMultilevel"/>
    <w:tmpl w:val="0F1E3E36"/>
    <w:lvl w:ilvl="0" w:tplc="544A2EFE">
      <w:start w:val="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6B8375D"/>
    <w:multiLevelType w:val="hybridMultilevel"/>
    <w:tmpl w:val="0D4EC46E"/>
    <w:lvl w:ilvl="0" w:tplc="5966F52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9E4EA5"/>
    <w:multiLevelType w:val="hybridMultilevel"/>
    <w:tmpl w:val="43F6C318"/>
    <w:lvl w:ilvl="0" w:tplc="1FF459FA">
      <w:start w:val="1"/>
      <w:numFmt w:val="decimal"/>
      <w:lvlText w:val="%1."/>
      <w:lvlJc w:val="left"/>
      <w:pPr>
        <w:ind w:left="78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122D2D"/>
    <w:multiLevelType w:val="multilevel"/>
    <w:tmpl w:val="8920158C"/>
    <w:lvl w:ilvl="0">
      <w:start w:val="4"/>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9152B3A"/>
    <w:multiLevelType w:val="multilevel"/>
    <w:tmpl w:val="03FC3DC6"/>
    <w:lvl w:ilvl="0">
      <w:start w:val="1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D7A0EF1"/>
    <w:multiLevelType w:val="hybridMultilevel"/>
    <w:tmpl w:val="AB78943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792471"/>
    <w:multiLevelType w:val="multilevel"/>
    <w:tmpl w:val="6C5EED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82511539">
    <w:abstractNumId w:val="1"/>
  </w:num>
  <w:num w:numId="2" w16cid:durableId="1282028222">
    <w:abstractNumId w:val="6"/>
  </w:num>
  <w:num w:numId="3" w16cid:durableId="1202671383">
    <w:abstractNumId w:val="0"/>
  </w:num>
  <w:num w:numId="4" w16cid:durableId="1950158753">
    <w:abstractNumId w:val="4"/>
  </w:num>
  <w:num w:numId="5" w16cid:durableId="1912158413">
    <w:abstractNumId w:val="7"/>
  </w:num>
  <w:num w:numId="6" w16cid:durableId="1281910320">
    <w:abstractNumId w:val="5"/>
  </w:num>
  <w:num w:numId="7" w16cid:durableId="1992178523">
    <w:abstractNumId w:val="3"/>
  </w:num>
  <w:num w:numId="8" w16cid:durableId="5126934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644"/>
    <w:rsid w:val="000317FD"/>
    <w:rsid w:val="000A2353"/>
    <w:rsid w:val="000C3C44"/>
    <w:rsid w:val="00233382"/>
    <w:rsid w:val="002F5D7E"/>
    <w:rsid w:val="00332BEC"/>
    <w:rsid w:val="00413BBD"/>
    <w:rsid w:val="00435340"/>
    <w:rsid w:val="00501484"/>
    <w:rsid w:val="005460D3"/>
    <w:rsid w:val="005506F4"/>
    <w:rsid w:val="005B7E57"/>
    <w:rsid w:val="00605E5B"/>
    <w:rsid w:val="00642C61"/>
    <w:rsid w:val="006A43BD"/>
    <w:rsid w:val="0070198C"/>
    <w:rsid w:val="00702FAD"/>
    <w:rsid w:val="00852068"/>
    <w:rsid w:val="008C5F07"/>
    <w:rsid w:val="008E6817"/>
    <w:rsid w:val="00985E89"/>
    <w:rsid w:val="00986B0D"/>
    <w:rsid w:val="00A12561"/>
    <w:rsid w:val="00AB029D"/>
    <w:rsid w:val="00B91DC5"/>
    <w:rsid w:val="00C87782"/>
    <w:rsid w:val="00C93B2B"/>
    <w:rsid w:val="00D26306"/>
    <w:rsid w:val="00D33322"/>
    <w:rsid w:val="00D71C49"/>
    <w:rsid w:val="00DE3644"/>
    <w:rsid w:val="00DF0B5B"/>
    <w:rsid w:val="00E43CA5"/>
    <w:rsid w:val="00E6040E"/>
    <w:rsid w:val="00F236C1"/>
    <w:rsid w:val="00F61A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BF2CF"/>
  <w15:chartTrackingRefBased/>
  <w15:docId w15:val="{5C00329E-74E8-477D-8C54-EFBF376D0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3644"/>
    <w:pPr>
      <w:spacing w:after="200" w:line="27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3644"/>
    <w:pPr>
      <w:spacing w:after="0" w:line="240" w:lineRule="auto"/>
      <w:ind w:left="708"/>
    </w:pPr>
    <w:rPr>
      <w:rFonts w:ascii="Times New Roman" w:eastAsia="Times New Roman" w:hAnsi="Times New Roman" w:cs="Times New Roman"/>
      <w:sz w:val="24"/>
      <w:szCs w:val="24"/>
      <w:lang w:val="en-US"/>
    </w:rPr>
  </w:style>
  <w:style w:type="table" w:styleId="TableGrid">
    <w:name w:val="Table Grid"/>
    <w:basedOn w:val="TableNormal"/>
    <w:uiPriority w:val="59"/>
    <w:rsid w:val="00DE3644"/>
    <w:pPr>
      <w:spacing w:after="0" w:line="240" w:lineRule="auto"/>
    </w:pPr>
    <w:rPr>
      <w:rFonts w:ascii="Cambria" w:eastAsia="MS Mincho" w:hAnsi="Cambria" w:cs="Times New Roman"/>
      <w:sz w:val="20"/>
      <w:szCs w:val="20"/>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odytext2">
    <w:name w:val="Body text (2)_"/>
    <w:basedOn w:val="DefaultParagraphFont"/>
    <w:link w:val="Bodytext20"/>
    <w:rsid w:val="00DE3644"/>
    <w:rPr>
      <w:rFonts w:ascii="Times New Roman" w:eastAsia="Times New Roman" w:hAnsi="Times New Roman" w:cs="Times New Roman"/>
      <w:shd w:val="clear" w:color="auto" w:fill="FFFFFF"/>
    </w:rPr>
  </w:style>
  <w:style w:type="paragraph" w:customStyle="1" w:styleId="Bodytext20">
    <w:name w:val="Body text (2)"/>
    <w:basedOn w:val="Normal"/>
    <w:link w:val="Bodytext2"/>
    <w:rsid w:val="00DE3644"/>
    <w:pPr>
      <w:widowControl w:val="0"/>
      <w:shd w:val="clear" w:color="auto" w:fill="FFFFFF"/>
      <w:spacing w:before="600" w:after="1920" w:line="0" w:lineRule="atLeast"/>
      <w:ind w:hanging="800"/>
      <w:jc w:val="center"/>
    </w:pPr>
    <w:rPr>
      <w:rFonts w:ascii="Times New Roman" w:eastAsia="Times New Roman" w:hAnsi="Times New Roman" w:cs="Times New Roman"/>
      <w:lang w:val="en-US"/>
    </w:rPr>
  </w:style>
  <w:style w:type="character" w:customStyle="1" w:styleId="Bodytext8">
    <w:name w:val="Body text (8)_"/>
    <w:basedOn w:val="DefaultParagraphFont"/>
    <w:link w:val="Bodytext80"/>
    <w:rsid w:val="00DE3644"/>
    <w:rPr>
      <w:rFonts w:ascii="Times New Roman" w:eastAsia="Times New Roman" w:hAnsi="Times New Roman" w:cs="Times New Roman"/>
      <w:i/>
      <w:iCs/>
      <w:shd w:val="clear" w:color="auto" w:fill="FFFFFF"/>
    </w:rPr>
  </w:style>
  <w:style w:type="paragraph" w:customStyle="1" w:styleId="Bodytext80">
    <w:name w:val="Body text (8)"/>
    <w:basedOn w:val="Normal"/>
    <w:link w:val="Bodytext8"/>
    <w:rsid w:val="00DE3644"/>
    <w:pPr>
      <w:widowControl w:val="0"/>
      <w:shd w:val="clear" w:color="auto" w:fill="FFFFFF"/>
      <w:spacing w:before="240" w:after="240" w:line="256" w:lineRule="exact"/>
    </w:pPr>
    <w:rPr>
      <w:rFonts w:ascii="Times New Roman" w:eastAsia="Times New Roman" w:hAnsi="Times New Roman" w:cs="Times New Roman"/>
      <w:i/>
      <w:iCs/>
      <w:lang w:val="en-US"/>
    </w:rPr>
  </w:style>
  <w:style w:type="character" w:styleId="Hyperlink">
    <w:name w:val="Hyperlink"/>
    <w:basedOn w:val="DefaultParagraphFont"/>
    <w:uiPriority w:val="99"/>
    <w:unhideWhenUsed/>
    <w:rsid w:val="006A43BD"/>
    <w:rPr>
      <w:color w:val="0563C1" w:themeColor="hyperlink"/>
      <w:u w:val="single"/>
    </w:rPr>
  </w:style>
  <w:style w:type="character" w:styleId="UnresolvedMention">
    <w:name w:val="Unresolved Mention"/>
    <w:basedOn w:val="DefaultParagraphFont"/>
    <w:uiPriority w:val="99"/>
    <w:semiHidden/>
    <w:unhideWhenUsed/>
    <w:rsid w:val="006A43BD"/>
    <w:rPr>
      <w:color w:val="605E5C"/>
      <w:shd w:val="clear" w:color="auto" w:fill="E1DFDD"/>
    </w:rPr>
  </w:style>
  <w:style w:type="character" w:styleId="FollowedHyperlink">
    <w:name w:val="FollowedHyperlink"/>
    <w:basedOn w:val="DefaultParagraphFont"/>
    <w:uiPriority w:val="99"/>
    <w:semiHidden/>
    <w:unhideWhenUsed/>
    <w:rsid w:val="00985E89"/>
    <w:rPr>
      <w:color w:val="954F72" w:themeColor="followedHyperlink"/>
      <w:u w:val="single"/>
    </w:rPr>
  </w:style>
  <w:style w:type="character" w:customStyle="1" w:styleId="markedcontent">
    <w:name w:val="markedcontent"/>
    <w:basedOn w:val="DefaultParagraphFont"/>
    <w:rsid w:val="00413BBD"/>
  </w:style>
  <w:style w:type="character" w:customStyle="1" w:styleId="Heading3NotBold">
    <w:name w:val="Heading #3 + Not Bold"/>
    <w:basedOn w:val="DefaultParagraphFont"/>
    <w:rsid w:val="00AB029D"/>
    <w:rPr>
      <w:rFonts w:ascii="Times New Roman" w:eastAsia="Times New Roman" w:hAnsi="Times New Roman" w:cs="Times New Roman"/>
      <w:b/>
      <w:bCs/>
      <w:sz w:val="32"/>
      <w:szCs w:val="32"/>
      <w:shd w:val="clear" w:color="auto" w:fill="FFFFFF"/>
    </w:rPr>
  </w:style>
  <w:style w:type="paragraph" w:styleId="Header">
    <w:name w:val="header"/>
    <w:basedOn w:val="Normal"/>
    <w:link w:val="HeaderChar"/>
    <w:uiPriority w:val="99"/>
    <w:unhideWhenUsed/>
    <w:rsid w:val="00F61A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A09"/>
    <w:rPr>
      <w:lang w:val="ro-RO"/>
    </w:rPr>
  </w:style>
  <w:style w:type="paragraph" w:styleId="Footer">
    <w:name w:val="footer"/>
    <w:basedOn w:val="Normal"/>
    <w:link w:val="FooterChar"/>
    <w:uiPriority w:val="99"/>
    <w:unhideWhenUsed/>
    <w:rsid w:val="00F61A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A09"/>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88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REIpY1cXkazZnLOQAmbWQIa_cjQs-_a9514trWVXN_Y/edit?usp=sharing" TargetMode="External"/><Relationship Id="rId13" Type="http://schemas.openxmlformats.org/officeDocument/2006/relationships/hyperlink" Target="https://docs.google.com/forms/d/e/1FAIpQLSc52Oa4zbpZtCUSdfbtQHHsMcLpPdoLXIgAH2ZAl6e2U4eExg/viewform?usp=sf_lin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_QRbLxNm1SY"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google.com/document/d/1R3CyuwymzK_frfzEE_nGhXQoDu_RqOgfJixv-FdFa0c/edit?usp=sharing" TargetMode="External"/><Relationship Id="rId5" Type="http://schemas.openxmlformats.org/officeDocument/2006/relationships/webSettings" Target="webSettings.xml"/><Relationship Id="rId15" Type="http://schemas.openxmlformats.org/officeDocument/2006/relationships/hyperlink" Target="https://www.youtube.com/watch?v=_QRbLxNm1SY" TargetMode="External"/><Relationship Id="rId10" Type="http://schemas.openxmlformats.org/officeDocument/2006/relationships/hyperlink" Target="https://docs.google.com/document/d/1VAXbwce0nVnV3zMDMCWNbHzCvao88KW4RI62Hp60IjM/edit?usp=sharing" TargetMode="External"/><Relationship Id="rId4" Type="http://schemas.openxmlformats.org/officeDocument/2006/relationships/settings" Target="settings.xml"/><Relationship Id="rId9" Type="http://schemas.openxmlformats.org/officeDocument/2006/relationships/hyperlink" Target="https://docs.google.com/document/d/19YsencfB7QEHErbkRy-TmL9k7TUjvA4hIaHkymxOVlA/edit?usp=sharing" TargetMode="External"/><Relationship Id="rId14" Type="http://schemas.openxmlformats.org/officeDocument/2006/relationships/hyperlink" Target="https://docs.google.com/spreadsheets/d/1Efi88WOXg7nlZydqnRGYeTzp6AF-CU4IfqqQ0BcmjFA/edit?usp=sharin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C220B-3F20-42AF-82A4-3AA727A1C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7</Pages>
  <Words>1596</Words>
  <Characters>9101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Botez</dc:creator>
  <cp:keywords/>
  <dc:description/>
  <cp:lastModifiedBy>Carmen Botez</cp:lastModifiedBy>
  <cp:revision>6</cp:revision>
  <dcterms:created xsi:type="dcterms:W3CDTF">2023-04-18T10:03:00Z</dcterms:created>
  <dcterms:modified xsi:type="dcterms:W3CDTF">2023-04-19T17:06:00Z</dcterms:modified>
</cp:coreProperties>
</file>